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BF" w:rsidRPr="00CA21BF" w:rsidRDefault="00CA21BF">
      <w:pPr>
        <w:rPr>
          <w:rFonts w:cstheme="minorHAnsi"/>
          <w:b/>
          <w:sz w:val="36"/>
        </w:rPr>
      </w:pPr>
      <w:bookmarkStart w:id="0" w:name="_GoBack"/>
      <w:bookmarkEnd w:id="0"/>
    </w:p>
    <w:p w:rsidR="002B084B" w:rsidRDefault="00CA21BF" w:rsidP="002B084B">
      <w:pPr>
        <w:jc w:val="center"/>
        <w:rPr>
          <w:rFonts w:cstheme="minorHAnsi"/>
          <w:b/>
          <w:sz w:val="36"/>
        </w:rPr>
      </w:pPr>
      <w:r w:rsidRPr="00CA21BF">
        <w:rPr>
          <w:rFonts w:cstheme="minorHAnsi"/>
          <w:b/>
          <w:sz w:val="36"/>
        </w:rPr>
        <w:t>BACHELOR OF ENGINEERING TECHNOLOGY</w:t>
      </w:r>
      <w:r w:rsidRPr="00CA21BF">
        <w:rPr>
          <w:rFonts w:cstheme="minorHAnsi"/>
          <w:b/>
          <w:sz w:val="36"/>
        </w:rPr>
        <w:br/>
        <w:t>CRS1201286</w:t>
      </w:r>
    </w:p>
    <w:tbl>
      <w:tblPr>
        <w:tblpPr w:leftFromText="180" w:rightFromText="180" w:vertAnchor="page" w:horzAnchor="margin" w:tblpXSpec="center" w:tblpY="421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17"/>
        <w:gridCol w:w="1888"/>
        <w:gridCol w:w="1985"/>
        <w:gridCol w:w="1984"/>
        <w:gridCol w:w="2126"/>
        <w:gridCol w:w="2132"/>
      </w:tblGrid>
      <w:tr w:rsidR="00A915BD" w:rsidRPr="00CA21BF" w:rsidTr="00A915BD">
        <w:trPr>
          <w:trHeight w:val="187"/>
        </w:trPr>
        <w:tc>
          <w:tcPr>
            <w:tcW w:w="10632" w:type="dxa"/>
            <w:gridSpan w:val="6"/>
            <w:shd w:val="clear" w:color="auto" w:fill="D9D9D9"/>
            <w:vAlign w:val="center"/>
          </w:tcPr>
          <w:p w:rsidR="00A915BD" w:rsidRPr="00096DD7" w:rsidRDefault="00A915BD" w:rsidP="00A915BD">
            <w:pPr>
              <w:spacing w:after="0"/>
              <w:jc w:val="center"/>
              <w:rPr>
                <w:rFonts w:eastAsia="Times New Roman" w:cstheme="minorHAnsi"/>
                <w:b/>
                <w:sz w:val="24"/>
                <w:szCs w:val="24"/>
              </w:rPr>
            </w:pPr>
            <w:r w:rsidRPr="00096DD7">
              <w:rPr>
                <w:rFonts w:eastAsia="Times New Roman" w:cstheme="minorHAnsi"/>
                <w:b/>
                <w:sz w:val="24"/>
                <w:szCs w:val="24"/>
              </w:rPr>
              <w:t>SEMESTER 1</w:t>
            </w:r>
          </w:p>
        </w:tc>
      </w:tr>
      <w:tr w:rsidR="00A915BD" w:rsidRPr="00CA21BF" w:rsidTr="00A915BD">
        <w:trPr>
          <w:cantSplit/>
          <w:trHeight w:val="1764"/>
        </w:trPr>
        <w:tc>
          <w:tcPr>
            <w:tcW w:w="517" w:type="dxa"/>
            <w:textDirection w:val="btLr"/>
          </w:tcPr>
          <w:p w:rsidR="00A915BD" w:rsidRPr="00CA21BF" w:rsidRDefault="00A915BD" w:rsidP="00A915BD">
            <w:pPr>
              <w:spacing w:after="0" w:line="240" w:lineRule="auto"/>
              <w:ind w:left="-284"/>
              <w:jc w:val="center"/>
              <w:rPr>
                <w:rFonts w:eastAsia="Times New Roman" w:cstheme="minorHAnsi"/>
                <w:b/>
                <w:sz w:val="18"/>
                <w:szCs w:val="18"/>
              </w:rPr>
            </w:pPr>
            <w:r w:rsidRPr="00CA21BF">
              <w:rPr>
                <w:rFonts w:eastAsia="Times New Roman" w:cstheme="minorHAnsi"/>
                <w:b/>
                <w:sz w:val="18"/>
                <w:szCs w:val="18"/>
              </w:rPr>
              <w:t>5 common  subjects</w:t>
            </w:r>
          </w:p>
        </w:tc>
        <w:tc>
          <w:tcPr>
            <w:tcW w:w="1888" w:type="dxa"/>
          </w:tcPr>
          <w:p w:rsidR="00A915BD" w:rsidRPr="00CA21BF" w:rsidRDefault="00A915BD" w:rsidP="00A915BD">
            <w:pPr>
              <w:spacing w:after="0" w:line="240" w:lineRule="auto"/>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ETCM100</w:t>
            </w:r>
          </w:p>
          <w:p w:rsidR="00A915BD" w:rsidRPr="00CA21BF" w:rsidRDefault="00A915BD" w:rsidP="00A915BD">
            <w:pPr>
              <w:spacing w:after="0" w:line="240" w:lineRule="auto"/>
              <w:jc w:val="center"/>
              <w:rPr>
                <w:rFonts w:cstheme="minorHAnsi"/>
                <w:b/>
                <w:color w:val="000000"/>
                <w:sz w:val="18"/>
                <w:szCs w:val="18"/>
              </w:rPr>
            </w:pPr>
            <w:r w:rsidRPr="00CA21BF">
              <w:rPr>
                <w:rFonts w:cstheme="minorHAnsi"/>
                <w:b/>
                <w:color w:val="000000"/>
                <w:sz w:val="18"/>
                <w:szCs w:val="18"/>
              </w:rPr>
              <w:t xml:space="preserve">Professional Engineering Technologist </w:t>
            </w:r>
          </w:p>
        </w:tc>
        <w:tc>
          <w:tcPr>
            <w:tcW w:w="1985" w:type="dxa"/>
          </w:tcPr>
          <w:p w:rsidR="00A915BD" w:rsidRPr="00CA21BF" w:rsidRDefault="00A915BD" w:rsidP="00A915BD">
            <w:pPr>
              <w:spacing w:after="0" w:line="240" w:lineRule="auto"/>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ETCM101A</w:t>
            </w:r>
          </w:p>
          <w:p w:rsidR="00A915BD" w:rsidRPr="00CA21BF" w:rsidRDefault="00A915BD" w:rsidP="00A915BD">
            <w:pPr>
              <w:spacing w:after="0" w:line="240" w:lineRule="auto"/>
              <w:jc w:val="center"/>
              <w:rPr>
                <w:rFonts w:cstheme="minorHAnsi"/>
                <w:b/>
                <w:color w:val="000000"/>
                <w:sz w:val="18"/>
                <w:szCs w:val="18"/>
                <w:highlight w:val="darkGray"/>
              </w:rPr>
            </w:pPr>
            <w:r w:rsidRPr="00CA21BF">
              <w:rPr>
                <w:rFonts w:cstheme="minorHAnsi"/>
                <w:b/>
                <w:color w:val="000000"/>
                <w:sz w:val="18"/>
                <w:szCs w:val="18"/>
              </w:rPr>
              <w:t>Engineering Mathematics I</w:t>
            </w:r>
            <w:r w:rsidRPr="00CA21BF">
              <w:rPr>
                <w:rFonts w:cstheme="minorHAnsi"/>
                <w:b/>
                <w:color w:val="000000"/>
                <w:sz w:val="18"/>
                <w:szCs w:val="18"/>
                <w:highlight w:val="darkGray"/>
              </w:rPr>
              <w:t xml:space="preserve"> </w:t>
            </w:r>
          </w:p>
        </w:tc>
        <w:tc>
          <w:tcPr>
            <w:tcW w:w="1984" w:type="dxa"/>
          </w:tcPr>
          <w:p w:rsidR="00A915BD" w:rsidRPr="00CA21BF" w:rsidRDefault="00A915BD" w:rsidP="00A915BD">
            <w:pPr>
              <w:spacing w:after="0" w:line="240" w:lineRule="auto"/>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ETCM102A</w:t>
            </w:r>
          </w:p>
          <w:p w:rsidR="00A915BD" w:rsidRPr="00CA21BF" w:rsidRDefault="00A915BD" w:rsidP="00A915BD">
            <w:pPr>
              <w:spacing w:after="0" w:line="240" w:lineRule="auto"/>
              <w:jc w:val="center"/>
              <w:rPr>
                <w:rFonts w:eastAsia="Times New Roman" w:cstheme="minorHAnsi"/>
                <w:b/>
                <w:color w:val="000000"/>
                <w:sz w:val="18"/>
                <w:szCs w:val="18"/>
                <w:lang w:eastAsia="en-AU"/>
              </w:rPr>
            </w:pPr>
            <w:r w:rsidRPr="00CA21BF">
              <w:rPr>
                <w:rFonts w:eastAsia="Times New Roman" w:cstheme="minorHAnsi"/>
                <w:b/>
                <w:color w:val="000000"/>
                <w:sz w:val="18"/>
                <w:szCs w:val="18"/>
                <w:lang w:eastAsia="en-AU"/>
              </w:rPr>
              <w:t>Introduction to Digital Electronics &amp; Programming</w:t>
            </w:r>
          </w:p>
        </w:tc>
        <w:tc>
          <w:tcPr>
            <w:tcW w:w="2126" w:type="dxa"/>
          </w:tcPr>
          <w:p w:rsidR="00A915BD" w:rsidRPr="00CA21BF" w:rsidRDefault="00A915BD" w:rsidP="00A915BD">
            <w:pPr>
              <w:spacing w:after="0" w:line="240" w:lineRule="auto"/>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ETCM103</w:t>
            </w:r>
          </w:p>
          <w:p w:rsidR="00A915BD" w:rsidRPr="00CA21BF" w:rsidRDefault="00A915BD" w:rsidP="00A915BD">
            <w:pPr>
              <w:spacing w:after="0" w:line="240" w:lineRule="auto"/>
              <w:jc w:val="center"/>
              <w:rPr>
                <w:rFonts w:eastAsia="Times New Roman" w:cstheme="minorHAnsi"/>
                <w:b/>
                <w:sz w:val="18"/>
                <w:szCs w:val="18"/>
                <w:lang w:eastAsia="en-AU"/>
              </w:rPr>
            </w:pPr>
            <w:r w:rsidRPr="00CA21BF">
              <w:rPr>
                <w:rFonts w:eastAsia="Times New Roman" w:cstheme="minorHAnsi"/>
                <w:b/>
                <w:sz w:val="18"/>
                <w:szCs w:val="18"/>
                <w:lang w:eastAsia="en-AU"/>
              </w:rPr>
              <w:t>Engineering Measuring Equipment</w:t>
            </w:r>
          </w:p>
        </w:tc>
        <w:tc>
          <w:tcPr>
            <w:tcW w:w="2132" w:type="dxa"/>
          </w:tcPr>
          <w:p w:rsidR="00A915BD" w:rsidRPr="00CA21BF" w:rsidRDefault="00A915BD" w:rsidP="00A915BD">
            <w:pPr>
              <w:spacing w:after="0" w:line="240" w:lineRule="auto"/>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ETCM104</w:t>
            </w:r>
          </w:p>
          <w:p w:rsidR="00A915BD" w:rsidRPr="00CA21BF" w:rsidRDefault="00A915BD" w:rsidP="00A915BD">
            <w:pPr>
              <w:spacing w:after="0" w:line="240" w:lineRule="auto"/>
              <w:jc w:val="center"/>
              <w:rPr>
                <w:rFonts w:eastAsia="Times New Roman" w:cstheme="minorHAnsi"/>
                <w:b/>
                <w:sz w:val="18"/>
                <w:szCs w:val="18"/>
                <w:lang w:eastAsia="en-AU"/>
              </w:rPr>
            </w:pPr>
            <w:r w:rsidRPr="00CA21BF">
              <w:rPr>
                <w:rFonts w:eastAsia="Times New Roman" w:cstheme="minorHAnsi"/>
                <w:b/>
                <w:sz w:val="18"/>
                <w:szCs w:val="18"/>
                <w:lang w:eastAsia="en-AU"/>
              </w:rPr>
              <w:t>Engineering Design and Practice</w:t>
            </w:r>
          </w:p>
        </w:tc>
      </w:tr>
      <w:tr w:rsidR="00A915BD" w:rsidRPr="00CA21BF" w:rsidTr="00A915BD">
        <w:trPr>
          <w:cantSplit/>
          <w:trHeight w:val="1147"/>
        </w:trPr>
        <w:tc>
          <w:tcPr>
            <w:tcW w:w="517" w:type="dxa"/>
            <w:shd w:val="clear" w:color="auto" w:fill="92D050"/>
            <w:textDirection w:val="btLr"/>
          </w:tcPr>
          <w:p w:rsidR="00A915BD" w:rsidRPr="00CA21BF" w:rsidRDefault="00A915BD" w:rsidP="00A915BD">
            <w:pPr>
              <w:spacing w:after="0" w:line="240" w:lineRule="auto"/>
              <w:ind w:left="113"/>
              <w:jc w:val="center"/>
              <w:rPr>
                <w:rFonts w:eastAsia="Times New Roman" w:cstheme="minorHAnsi"/>
                <w:b/>
                <w:sz w:val="18"/>
                <w:szCs w:val="18"/>
              </w:rPr>
            </w:pPr>
            <w:r w:rsidRPr="00CA21BF">
              <w:rPr>
                <w:rFonts w:eastAsia="Times New Roman" w:cstheme="minorHAnsi"/>
                <w:b/>
                <w:sz w:val="12"/>
                <w:szCs w:val="12"/>
              </w:rPr>
              <w:t>PRE-REQUISITE</w:t>
            </w:r>
          </w:p>
        </w:tc>
        <w:tc>
          <w:tcPr>
            <w:tcW w:w="1888" w:type="dxa"/>
            <w:shd w:val="clear" w:color="auto" w:fill="92D050"/>
          </w:tcPr>
          <w:p w:rsidR="00A915BD" w:rsidRPr="00CA21BF" w:rsidRDefault="00A915BD" w:rsidP="00A915BD">
            <w:pPr>
              <w:spacing w:after="0" w:line="240" w:lineRule="auto"/>
              <w:jc w:val="center"/>
              <w:rPr>
                <w:rFonts w:cstheme="minorHAnsi"/>
                <w:b/>
                <w:i/>
              </w:rPr>
            </w:pPr>
          </w:p>
        </w:tc>
        <w:tc>
          <w:tcPr>
            <w:tcW w:w="1985" w:type="dxa"/>
            <w:shd w:val="clear" w:color="auto" w:fill="92D050"/>
          </w:tcPr>
          <w:p w:rsidR="00A915BD" w:rsidRPr="00CA21BF" w:rsidRDefault="00A915BD" w:rsidP="00A915BD">
            <w:pPr>
              <w:spacing w:after="0" w:line="240" w:lineRule="auto"/>
              <w:rPr>
                <w:rFonts w:eastAsia="Times New Roman" w:cstheme="minorHAnsi"/>
                <w:b/>
                <w:color w:val="FF0000"/>
                <w:sz w:val="28"/>
                <w:szCs w:val="28"/>
              </w:rPr>
            </w:pPr>
          </w:p>
        </w:tc>
        <w:tc>
          <w:tcPr>
            <w:tcW w:w="1984" w:type="dxa"/>
            <w:shd w:val="clear" w:color="auto" w:fill="92D050"/>
          </w:tcPr>
          <w:p w:rsidR="00A915BD" w:rsidRPr="00CA21BF" w:rsidRDefault="00A915BD" w:rsidP="00A915BD">
            <w:pPr>
              <w:spacing w:after="0" w:line="240" w:lineRule="auto"/>
              <w:rPr>
                <w:rFonts w:eastAsia="Times New Roman" w:cstheme="minorHAnsi"/>
                <w:b/>
                <w:color w:val="FF0000"/>
                <w:sz w:val="28"/>
                <w:szCs w:val="28"/>
              </w:rPr>
            </w:pPr>
          </w:p>
        </w:tc>
        <w:tc>
          <w:tcPr>
            <w:tcW w:w="2126" w:type="dxa"/>
            <w:shd w:val="clear" w:color="auto" w:fill="92D050"/>
          </w:tcPr>
          <w:p w:rsidR="00A915BD" w:rsidRPr="00CA21BF" w:rsidRDefault="00A915BD" w:rsidP="00A915BD">
            <w:pPr>
              <w:spacing w:after="0" w:line="240" w:lineRule="auto"/>
              <w:rPr>
                <w:rFonts w:eastAsia="Times New Roman" w:cstheme="minorHAnsi"/>
                <w:b/>
                <w:color w:val="FF0000"/>
                <w:sz w:val="28"/>
                <w:szCs w:val="28"/>
              </w:rPr>
            </w:pPr>
          </w:p>
        </w:tc>
        <w:tc>
          <w:tcPr>
            <w:tcW w:w="2132" w:type="dxa"/>
            <w:shd w:val="clear" w:color="auto" w:fill="92D050"/>
          </w:tcPr>
          <w:p w:rsidR="00A915BD" w:rsidRPr="00CA21BF" w:rsidRDefault="00A915BD" w:rsidP="00A915BD">
            <w:pPr>
              <w:spacing w:after="0" w:line="240" w:lineRule="auto"/>
              <w:jc w:val="center"/>
              <w:rPr>
                <w:rFonts w:cstheme="minorHAnsi"/>
                <w:b/>
                <w:i/>
              </w:rPr>
            </w:pPr>
          </w:p>
        </w:tc>
      </w:tr>
      <w:tr w:rsidR="00A915BD" w:rsidRPr="00CA21BF" w:rsidTr="00A915BD">
        <w:tc>
          <w:tcPr>
            <w:tcW w:w="10632" w:type="dxa"/>
            <w:gridSpan w:val="6"/>
            <w:shd w:val="clear" w:color="auto" w:fill="D9D9D9"/>
          </w:tcPr>
          <w:p w:rsidR="00A915BD" w:rsidRPr="00096DD7" w:rsidRDefault="00A915BD" w:rsidP="00A915BD">
            <w:pPr>
              <w:spacing w:after="0"/>
              <w:jc w:val="center"/>
              <w:rPr>
                <w:rFonts w:eastAsia="Times New Roman" w:cstheme="minorHAnsi"/>
                <w:b/>
                <w:sz w:val="24"/>
                <w:szCs w:val="24"/>
              </w:rPr>
            </w:pPr>
            <w:r w:rsidRPr="00096DD7">
              <w:rPr>
                <w:rFonts w:eastAsia="Times New Roman" w:cstheme="minorHAnsi"/>
                <w:b/>
                <w:sz w:val="24"/>
                <w:szCs w:val="24"/>
              </w:rPr>
              <w:t>SEMESTER 2</w:t>
            </w:r>
          </w:p>
        </w:tc>
      </w:tr>
      <w:tr w:rsidR="00A915BD" w:rsidRPr="00CA21BF" w:rsidTr="00A915BD">
        <w:trPr>
          <w:cantSplit/>
          <w:trHeight w:val="1835"/>
        </w:trPr>
        <w:tc>
          <w:tcPr>
            <w:tcW w:w="517" w:type="dxa"/>
            <w:tcBorders>
              <w:bottom w:val="single" w:sz="4" w:space="0" w:color="auto"/>
            </w:tcBorders>
            <w:textDirection w:val="btLr"/>
          </w:tcPr>
          <w:p w:rsidR="00A915BD" w:rsidRPr="00CA21BF" w:rsidRDefault="00A915BD" w:rsidP="00A915BD">
            <w:pPr>
              <w:spacing w:after="0"/>
              <w:ind w:left="-284"/>
              <w:jc w:val="center"/>
              <w:rPr>
                <w:rFonts w:eastAsia="Times New Roman" w:cstheme="minorHAnsi"/>
                <w:b/>
              </w:rPr>
            </w:pPr>
            <w:r w:rsidRPr="00CA21BF">
              <w:rPr>
                <w:rFonts w:eastAsia="Times New Roman" w:cstheme="minorHAnsi"/>
                <w:b/>
                <w:sz w:val="18"/>
                <w:szCs w:val="18"/>
              </w:rPr>
              <w:t xml:space="preserve">5 common subjects </w:t>
            </w:r>
          </w:p>
        </w:tc>
        <w:tc>
          <w:tcPr>
            <w:tcW w:w="1888" w:type="dxa"/>
            <w:tcBorders>
              <w:bottom w:val="single" w:sz="4" w:space="0" w:color="auto"/>
            </w:tcBorders>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ETCM201</w:t>
            </w:r>
          </w:p>
          <w:p w:rsidR="00A915BD" w:rsidRPr="00CA21BF" w:rsidRDefault="00A915BD" w:rsidP="00A915BD">
            <w:pPr>
              <w:spacing w:after="0"/>
              <w:jc w:val="center"/>
              <w:rPr>
                <w:rFonts w:cstheme="minorHAnsi"/>
                <w:b/>
                <w:color w:val="000000"/>
                <w:sz w:val="18"/>
                <w:szCs w:val="18"/>
              </w:rPr>
            </w:pPr>
            <w:r w:rsidRPr="00CA21BF">
              <w:rPr>
                <w:rFonts w:cstheme="minorHAnsi"/>
                <w:b/>
                <w:color w:val="000000"/>
                <w:sz w:val="18"/>
                <w:szCs w:val="18"/>
              </w:rPr>
              <w:t>Material Science</w:t>
            </w:r>
          </w:p>
        </w:tc>
        <w:tc>
          <w:tcPr>
            <w:tcW w:w="1985" w:type="dxa"/>
            <w:tcBorders>
              <w:bottom w:val="single" w:sz="4" w:space="0" w:color="auto"/>
            </w:tcBorders>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ETCM202A</w:t>
            </w:r>
          </w:p>
          <w:p w:rsidR="00A915BD" w:rsidRPr="00CA21BF" w:rsidRDefault="00A915BD" w:rsidP="00A915BD">
            <w:pPr>
              <w:spacing w:after="0"/>
              <w:jc w:val="center"/>
              <w:rPr>
                <w:rFonts w:cstheme="minorHAnsi"/>
                <w:b/>
                <w:color w:val="000000"/>
                <w:sz w:val="18"/>
                <w:szCs w:val="18"/>
              </w:rPr>
            </w:pPr>
            <w:r w:rsidRPr="00CA21BF">
              <w:rPr>
                <w:rFonts w:cstheme="minorHAnsi"/>
                <w:b/>
                <w:color w:val="000000"/>
                <w:sz w:val="18"/>
                <w:szCs w:val="18"/>
              </w:rPr>
              <w:t>Engineering Mathematics II</w:t>
            </w:r>
          </w:p>
        </w:tc>
        <w:tc>
          <w:tcPr>
            <w:tcW w:w="1984" w:type="dxa"/>
            <w:tcBorders>
              <w:bottom w:val="single" w:sz="4" w:space="0" w:color="auto"/>
            </w:tcBorders>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ETCM203A</w:t>
            </w:r>
          </w:p>
          <w:p w:rsidR="00A915BD" w:rsidRPr="00CA21BF" w:rsidRDefault="00A915BD" w:rsidP="00A915BD">
            <w:pPr>
              <w:spacing w:after="0"/>
              <w:jc w:val="center"/>
              <w:rPr>
                <w:rFonts w:eastAsia="Times New Roman" w:cstheme="minorHAnsi"/>
                <w:b/>
                <w:sz w:val="18"/>
                <w:szCs w:val="18"/>
                <w:lang w:eastAsia="en-AU"/>
              </w:rPr>
            </w:pPr>
            <w:r w:rsidRPr="00CA21BF">
              <w:rPr>
                <w:rFonts w:eastAsia="Times New Roman" w:cstheme="minorHAnsi"/>
                <w:b/>
                <w:sz w:val="18"/>
                <w:szCs w:val="18"/>
                <w:lang w:eastAsia="en-AU"/>
              </w:rPr>
              <w:t>Engineering Mechanics (Statics)</w:t>
            </w:r>
          </w:p>
        </w:tc>
        <w:tc>
          <w:tcPr>
            <w:tcW w:w="2126" w:type="dxa"/>
            <w:tcBorders>
              <w:bottom w:val="single" w:sz="4" w:space="0" w:color="auto"/>
            </w:tcBorders>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ETCM204A</w:t>
            </w:r>
          </w:p>
          <w:p w:rsidR="00A915BD" w:rsidRPr="00CA21BF" w:rsidRDefault="00A915BD" w:rsidP="00A915BD">
            <w:pPr>
              <w:spacing w:after="0"/>
              <w:jc w:val="center"/>
              <w:rPr>
                <w:rFonts w:eastAsia="Times New Roman" w:cstheme="minorHAnsi"/>
                <w:b/>
                <w:sz w:val="18"/>
                <w:szCs w:val="18"/>
                <w:lang w:eastAsia="en-AU"/>
              </w:rPr>
            </w:pPr>
            <w:r w:rsidRPr="00CA21BF">
              <w:rPr>
                <w:rFonts w:eastAsia="Times New Roman" w:cstheme="minorHAnsi"/>
                <w:b/>
                <w:sz w:val="18"/>
                <w:szCs w:val="18"/>
                <w:lang w:eastAsia="en-AU"/>
              </w:rPr>
              <w:t>Engineering Mechanics (Dynamics)</w:t>
            </w:r>
          </w:p>
        </w:tc>
        <w:tc>
          <w:tcPr>
            <w:tcW w:w="2132" w:type="dxa"/>
            <w:tcBorders>
              <w:bottom w:val="single" w:sz="4" w:space="0" w:color="auto"/>
            </w:tcBorders>
          </w:tcPr>
          <w:p w:rsidR="00A915BD" w:rsidRPr="00CA21BF" w:rsidRDefault="00A915BD" w:rsidP="00A915BD">
            <w:pPr>
              <w:pStyle w:val="NoSpacing"/>
              <w:spacing w:line="276" w:lineRule="auto"/>
              <w:jc w:val="center"/>
              <w:rPr>
                <w:rFonts w:asciiTheme="minorHAnsi" w:eastAsia="Times New Roman" w:hAnsiTheme="minorHAnsi" w:cstheme="minorHAnsi"/>
                <w:b/>
                <w:color w:val="FF0000"/>
                <w:sz w:val="26"/>
                <w:szCs w:val="26"/>
                <w:lang w:eastAsia="en-AU"/>
              </w:rPr>
            </w:pPr>
            <w:r>
              <w:rPr>
                <w:rFonts w:asciiTheme="minorHAnsi" w:eastAsia="Times New Roman" w:hAnsiTheme="minorHAnsi" w:cstheme="minorHAnsi"/>
                <w:b/>
                <w:color w:val="FF0000"/>
                <w:sz w:val="26"/>
                <w:szCs w:val="26"/>
              </w:rPr>
              <w:t>HE</w:t>
            </w:r>
            <w:r w:rsidRPr="00CA21BF">
              <w:rPr>
                <w:rFonts w:asciiTheme="minorHAnsi" w:eastAsia="Times New Roman" w:hAnsiTheme="minorHAnsi" w:cstheme="minorHAnsi"/>
                <w:b/>
                <w:color w:val="FF0000"/>
                <w:sz w:val="26"/>
                <w:szCs w:val="26"/>
              </w:rPr>
              <w:t>ETCM205</w:t>
            </w:r>
          </w:p>
          <w:p w:rsidR="00A915BD" w:rsidRPr="00CA21BF" w:rsidRDefault="00A915BD" w:rsidP="00A915BD">
            <w:pPr>
              <w:spacing w:after="0"/>
              <w:jc w:val="center"/>
              <w:rPr>
                <w:rFonts w:eastAsia="Times New Roman" w:cstheme="minorHAnsi"/>
                <w:color w:val="FF0000"/>
                <w:sz w:val="18"/>
                <w:szCs w:val="18"/>
              </w:rPr>
            </w:pPr>
            <w:r w:rsidRPr="00CA21BF">
              <w:rPr>
                <w:rFonts w:eastAsia="Times New Roman" w:cstheme="minorHAnsi"/>
                <w:b/>
                <w:sz w:val="18"/>
                <w:szCs w:val="18"/>
                <w:lang w:eastAsia="en-AU"/>
              </w:rPr>
              <w:t>Engineering Practice II</w:t>
            </w:r>
          </w:p>
        </w:tc>
      </w:tr>
      <w:tr w:rsidR="00A915BD" w:rsidRPr="00CA21BF" w:rsidTr="00A915BD">
        <w:trPr>
          <w:cantSplit/>
          <w:trHeight w:val="1114"/>
        </w:trPr>
        <w:tc>
          <w:tcPr>
            <w:tcW w:w="517" w:type="dxa"/>
            <w:shd w:val="clear" w:color="auto" w:fill="92D050"/>
            <w:textDirection w:val="btLr"/>
          </w:tcPr>
          <w:p w:rsidR="00A915BD" w:rsidRPr="00CA21BF" w:rsidRDefault="00A915BD" w:rsidP="00A915BD">
            <w:pPr>
              <w:spacing w:after="0" w:line="240" w:lineRule="auto"/>
              <w:ind w:left="113"/>
              <w:jc w:val="center"/>
              <w:rPr>
                <w:rFonts w:eastAsia="Times New Roman" w:cstheme="minorHAnsi"/>
                <w:b/>
                <w:sz w:val="18"/>
                <w:szCs w:val="18"/>
              </w:rPr>
            </w:pPr>
            <w:r w:rsidRPr="00CA21BF">
              <w:rPr>
                <w:rFonts w:eastAsia="Times New Roman" w:cstheme="minorHAnsi"/>
                <w:b/>
                <w:sz w:val="12"/>
                <w:szCs w:val="12"/>
              </w:rPr>
              <w:t>PRE-REQUISITE</w:t>
            </w:r>
          </w:p>
        </w:tc>
        <w:tc>
          <w:tcPr>
            <w:tcW w:w="1888" w:type="dxa"/>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100</w:t>
            </w:r>
          </w:p>
        </w:tc>
        <w:tc>
          <w:tcPr>
            <w:tcW w:w="1985" w:type="dxa"/>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101A</w:t>
            </w:r>
          </w:p>
          <w:p w:rsidR="00A915BD" w:rsidRPr="00CA21BF" w:rsidRDefault="00A915BD" w:rsidP="00A915BD">
            <w:pPr>
              <w:spacing w:after="0" w:line="240" w:lineRule="auto"/>
              <w:jc w:val="center"/>
              <w:rPr>
                <w:rFonts w:eastAsia="Times New Roman" w:cstheme="minorHAnsi"/>
                <w:b/>
                <w:color w:val="FF0000"/>
                <w:sz w:val="28"/>
                <w:szCs w:val="28"/>
              </w:rPr>
            </w:pPr>
          </w:p>
        </w:tc>
        <w:tc>
          <w:tcPr>
            <w:tcW w:w="1984" w:type="dxa"/>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101A</w:t>
            </w:r>
          </w:p>
          <w:p w:rsidR="00A915BD" w:rsidRPr="00CA21BF" w:rsidRDefault="00A915BD" w:rsidP="00A915BD">
            <w:pPr>
              <w:spacing w:after="0" w:line="240" w:lineRule="auto"/>
              <w:jc w:val="center"/>
              <w:rPr>
                <w:rFonts w:cstheme="minorHAnsi"/>
                <w:b/>
                <w:i/>
              </w:rPr>
            </w:pPr>
          </w:p>
        </w:tc>
        <w:tc>
          <w:tcPr>
            <w:tcW w:w="2126" w:type="dxa"/>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101A</w:t>
            </w:r>
          </w:p>
          <w:p w:rsidR="00A915BD" w:rsidRPr="00CA21BF" w:rsidRDefault="00A915BD" w:rsidP="00A915BD">
            <w:pPr>
              <w:spacing w:after="0" w:line="240" w:lineRule="auto"/>
              <w:jc w:val="center"/>
              <w:rPr>
                <w:rFonts w:cstheme="minorHAnsi"/>
                <w:b/>
                <w:i/>
              </w:rPr>
            </w:pPr>
          </w:p>
        </w:tc>
        <w:tc>
          <w:tcPr>
            <w:tcW w:w="2132" w:type="dxa"/>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104</w:t>
            </w:r>
          </w:p>
          <w:p w:rsidR="00A915BD" w:rsidRPr="00CA21BF" w:rsidRDefault="00A915BD" w:rsidP="00A915BD">
            <w:pPr>
              <w:spacing w:after="0" w:line="240" w:lineRule="auto"/>
              <w:jc w:val="center"/>
              <w:rPr>
                <w:rFonts w:cstheme="minorHAnsi"/>
                <w:b/>
                <w:color w:val="000000"/>
                <w:sz w:val="18"/>
                <w:szCs w:val="18"/>
              </w:rPr>
            </w:pPr>
          </w:p>
        </w:tc>
      </w:tr>
      <w:tr w:rsidR="00A915BD" w:rsidRPr="00CA21BF" w:rsidTr="00A915BD">
        <w:tc>
          <w:tcPr>
            <w:tcW w:w="10632" w:type="dxa"/>
            <w:gridSpan w:val="6"/>
            <w:shd w:val="clear" w:color="auto" w:fill="D9D9D9"/>
          </w:tcPr>
          <w:p w:rsidR="00A915BD" w:rsidRPr="00096DD7" w:rsidRDefault="00A915BD" w:rsidP="00A915BD">
            <w:pPr>
              <w:spacing w:after="0"/>
              <w:jc w:val="center"/>
              <w:rPr>
                <w:rFonts w:eastAsia="Times New Roman" w:cstheme="minorHAnsi"/>
                <w:b/>
                <w:sz w:val="24"/>
                <w:szCs w:val="24"/>
              </w:rPr>
            </w:pPr>
            <w:r w:rsidRPr="00096DD7">
              <w:rPr>
                <w:rFonts w:eastAsia="Times New Roman" w:cstheme="minorHAnsi"/>
                <w:b/>
                <w:sz w:val="24"/>
                <w:szCs w:val="24"/>
              </w:rPr>
              <w:t>SEMESTER 3</w:t>
            </w:r>
          </w:p>
        </w:tc>
      </w:tr>
      <w:tr w:rsidR="00A915BD" w:rsidRPr="00CA21BF" w:rsidTr="00A915BD">
        <w:trPr>
          <w:cantSplit/>
          <w:trHeight w:val="1895"/>
        </w:trPr>
        <w:tc>
          <w:tcPr>
            <w:tcW w:w="517" w:type="dxa"/>
            <w:textDirection w:val="btLr"/>
          </w:tcPr>
          <w:p w:rsidR="00A915BD" w:rsidRPr="00CA21BF" w:rsidRDefault="00A915BD" w:rsidP="00A915BD">
            <w:pPr>
              <w:spacing w:after="0"/>
              <w:ind w:left="-284"/>
              <w:jc w:val="center"/>
              <w:rPr>
                <w:rFonts w:eastAsia="Times New Roman" w:cstheme="minorHAnsi"/>
                <w:b/>
                <w:sz w:val="18"/>
                <w:szCs w:val="18"/>
              </w:rPr>
            </w:pPr>
            <w:r w:rsidRPr="00CA21BF">
              <w:rPr>
                <w:rFonts w:eastAsia="Times New Roman" w:cstheme="minorHAnsi"/>
                <w:b/>
                <w:sz w:val="18"/>
                <w:szCs w:val="18"/>
              </w:rPr>
              <w:t>5  common subjects</w:t>
            </w:r>
          </w:p>
        </w:tc>
        <w:tc>
          <w:tcPr>
            <w:tcW w:w="1888" w:type="dxa"/>
          </w:tcPr>
          <w:p w:rsidR="00A915BD" w:rsidRPr="00CA21BF" w:rsidRDefault="00A915BD" w:rsidP="00A915BD">
            <w:pPr>
              <w:spacing w:after="0"/>
              <w:jc w:val="center"/>
              <w:rPr>
                <w:rFonts w:eastAsia="Times New Roman" w:cstheme="minorHAnsi"/>
                <w:b/>
                <w:color w:val="FF0000"/>
                <w:sz w:val="24"/>
                <w:szCs w:val="24"/>
              </w:rPr>
            </w:pPr>
            <w:r w:rsidRPr="00CA21BF">
              <w:rPr>
                <w:rFonts w:eastAsia="Times New Roman" w:cstheme="minorHAnsi"/>
                <w:b/>
                <w:color w:val="FF0000"/>
                <w:sz w:val="26"/>
                <w:szCs w:val="26"/>
              </w:rPr>
              <w:t>HEETCM301A</w:t>
            </w:r>
          </w:p>
          <w:p w:rsidR="00A915BD" w:rsidRPr="00CA21BF" w:rsidRDefault="00A915BD" w:rsidP="00A915BD">
            <w:pPr>
              <w:spacing w:after="0"/>
              <w:jc w:val="center"/>
              <w:rPr>
                <w:rFonts w:eastAsia="Times New Roman" w:cstheme="minorHAnsi"/>
                <w:b/>
                <w:color w:val="0070C0"/>
                <w:sz w:val="18"/>
                <w:szCs w:val="18"/>
              </w:rPr>
            </w:pPr>
            <w:r w:rsidRPr="00CA21BF">
              <w:rPr>
                <w:rFonts w:eastAsia="Times New Roman" w:cstheme="minorHAnsi"/>
                <w:b/>
                <w:color w:val="000000" w:themeColor="text1"/>
                <w:sz w:val="18"/>
                <w:szCs w:val="18"/>
              </w:rPr>
              <w:t>Engineering CAD 2</w:t>
            </w:r>
          </w:p>
        </w:tc>
        <w:tc>
          <w:tcPr>
            <w:tcW w:w="1985" w:type="dxa"/>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ETCM302</w:t>
            </w:r>
          </w:p>
          <w:p w:rsidR="00A915BD" w:rsidRPr="00CA21BF" w:rsidRDefault="00A915BD" w:rsidP="00A915BD">
            <w:pPr>
              <w:spacing w:after="0"/>
              <w:jc w:val="center"/>
              <w:rPr>
                <w:rFonts w:eastAsia="Times New Roman" w:cstheme="minorHAnsi"/>
                <w:b/>
                <w:color w:val="000000"/>
                <w:sz w:val="18"/>
                <w:szCs w:val="18"/>
                <w:highlight w:val="darkGray"/>
                <w:lang w:eastAsia="en-AU"/>
              </w:rPr>
            </w:pPr>
            <w:r w:rsidRPr="00CA21BF">
              <w:rPr>
                <w:rFonts w:eastAsia="Times New Roman" w:cstheme="minorHAnsi"/>
                <w:b/>
                <w:color w:val="000000"/>
                <w:sz w:val="18"/>
                <w:szCs w:val="18"/>
                <w:lang w:eastAsia="en-AU"/>
              </w:rPr>
              <w:t>Industrial Automation</w:t>
            </w:r>
          </w:p>
          <w:p w:rsidR="00A915BD" w:rsidRPr="00CA21BF" w:rsidRDefault="00A915BD" w:rsidP="00A915BD">
            <w:pPr>
              <w:spacing w:before="120" w:after="0"/>
              <w:jc w:val="center"/>
              <w:rPr>
                <w:rFonts w:eastAsia="Times New Roman" w:cstheme="minorHAnsi"/>
                <w:b/>
                <w:color w:val="0070C0"/>
                <w:sz w:val="18"/>
                <w:szCs w:val="18"/>
              </w:rPr>
            </w:pPr>
          </w:p>
        </w:tc>
        <w:tc>
          <w:tcPr>
            <w:tcW w:w="1984" w:type="dxa"/>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ETCM303</w:t>
            </w:r>
          </w:p>
          <w:p w:rsidR="00A915BD" w:rsidRPr="00CA21BF" w:rsidRDefault="00A915BD" w:rsidP="00A915BD">
            <w:pPr>
              <w:spacing w:after="0"/>
              <w:jc w:val="center"/>
              <w:rPr>
                <w:rFonts w:eastAsia="Times New Roman" w:cstheme="minorHAnsi"/>
                <w:b/>
                <w:sz w:val="18"/>
                <w:szCs w:val="18"/>
                <w:highlight w:val="darkGray"/>
                <w:lang w:eastAsia="en-AU"/>
              </w:rPr>
            </w:pPr>
            <w:r w:rsidRPr="00CA21BF">
              <w:rPr>
                <w:rFonts w:eastAsia="Times New Roman" w:cstheme="minorHAnsi"/>
                <w:b/>
                <w:sz w:val="18"/>
                <w:szCs w:val="18"/>
                <w:lang w:eastAsia="en-AU"/>
              </w:rPr>
              <w:t>Strength of Materials</w:t>
            </w:r>
          </w:p>
        </w:tc>
        <w:tc>
          <w:tcPr>
            <w:tcW w:w="2126" w:type="dxa"/>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ETCM304A</w:t>
            </w:r>
          </w:p>
          <w:p w:rsidR="00A915BD" w:rsidRPr="00CA21BF" w:rsidRDefault="00A915BD" w:rsidP="00A915BD">
            <w:pPr>
              <w:spacing w:after="0"/>
              <w:jc w:val="center"/>
              <w:rPr>
                <w:rFonts w:eastAsia="Times New Roman" w:cstheme="minorHAnsi"/>
                <w:color w:val="FF0000"/>
                <w:sz w:val="18"/>
                <w:szCs w:val="18"/>
              </w:rPr>
            </w:pPr>
            <w:r w:rsidRPr="00CA21BF">
              <w:rPr>
                <w:rFonts w:eastAsia="Times New Roman" w:cstheme="minorHAnsi"/>
                <w:b/>
                <w:sz w:val="18"/>
                <w:szCs w:val="18"/>
                <w:lang w:eastAsia="en-AU"/>
              </w:rPr>
              <w:t>Programmable Logic Controller (PLC)</w:t>
            </w:r>
          </w:p>
        </w:tc>
        <w:tc>
          <w:tcPr>
            <w:tcW w:w="2132" w:type="dxa"/>
          </w:tcPr>
          <w:p w:rsidR="00A915BD" w:rsidRPr="00CA21BF" w:rsidRDefault="00A915BD" w:rsidP="00A915BD">
            <w:pPr>
              <w:spacing w:after="0"/>
              <w:jc w:val="center"/>
              <w:rPr>
                <w:rFonts w:eastAsia="Times New Roman" w:cstheme="minorHAnsi"/>
                <w:b/>
                <w:color w:val="FF0000"/>
                <w:sz w:val="26"/>
                <w:szCs w:val="26"/>
              </w:rPr>
            </w:pPr>
            <w:r>
              <w:rPr>
                <w:rFonts w:eastAsia="Times New Roman" w:cstheme="minorHAnsi"/>
                <w:b/>
                <w:color w:val="FF0000"/>
                <w:sz w:val="26"/>
                <w:szCs w:val="26"/>
              </w:rPr>
              <w:t>HE</w:t>
            </w:r>
            <w:r w:rsidRPr="00CA21BF">
              <w:rPr>
                <w:rFonts w:eastAsia="Times New Roman" w:cstheme="minorHAnsi"/>
                <w:b/>
                <w:color w:val="FF0000"/>
                <w:sz w:val="26"/>
                <w:szCs w:val="26"/>
              </w:rPr>
              <w:t>ETCM305</w:t>
            </w:r>
          </w:p>
          <w:p w:rsidR="00A915BD" w:rsidRPr="00CA21BF" w:rsidRDefault="00A915BD" w:rsidP="00A915BD">
            <w:pPr>
              <w:spacing w:after="0"/>
              <w:jc w:val="center"/>
              <w:rPr>
                <w:rFonts w:eastAsia="Times New Roman" w:cstheme="minorHAnsi"/>
                <w:b/>
                <w:sz w:val="18"/>
                <w:szCs w:val="18"/>
                <w:lang w:eastAsia="en-AU"/>
              </w:rPr>
            </w:pPr>
            <w:r w:rsidRPr="00CA21BF">
              <w:rPr>
                <w:rFonts w:eastAsia="Times New Roman" w:cstheme="minorHAnsi"/>
                <w:b/>
                <w:sz w:val="18"/>
                <w:szCs w:val="18"/>
                <w:lang w:eastAsia="en-AU"/>
              </w:rPr>
              <w:t>Engineering</w:t>
            </w:r>
          </w:p>
          <w:p w:rsidR="00A915BD" w:rsidRPr="00CA21BF" w:rsidRDefault="00A915BD" w:rsidP="00A915BD">
            <w:pPr>
              <w:spacing w:after="0"/>
              <w:jc w:val="center"/>
              <w:rPr>
                <w:rFonts w:eastAsia="Times New Roman" w:cstheme="minorHAnsi"/>
                <w:b/>
                <w:sz w:val="18"/>
                <w:szCs w:val="18"/>
                <w:lang w:eastAsia="en-AU"/>
              </w:rPr>
            </w:pPr>
            <w:r w:rsidRPr="00CA21BF">
              <w:rPr>
                <w:rFonts w:eastAsia="Times New Roman" w:cstheme="minorHAnsi"/>
                <w:b/>
                <w:sz w:val="18"/>
                <w:szCs w:val="18"/>
                <w:lang w:eastAsia="en-AU"/>
              </w:rPr>
              <w:t xml:space="preserve"> Practice III</w:t>
            </w:r>
          </w:p>
          <w:p w:rsidR="00A915BD" w:rsidRPr="00CA21BF" w:rsidRDefault="00A915BD" w:rsidP="00A915BD">
            <w:pPr>
              <w:spacing w:after="0"/>
              <w:jc w:val="center"/>
              <w:rPr>
                <w:rFonts w:eastAsia="Times New Roman" w:cstheme="minorHAnsi"/>
                <w:color w:val="FF0000"/>
                <w:sz w:val="18"/>
                <w:szCs w:val="18"/>
              </w:rPr>
            </w:pPr>
          </w:p>
        </w:tc>
      </w:tr>
      <w:tr w:rsidR="00A915BD" w:rsidRPr="00CA21BF" w:rsidTr="00A915BD">
        <w:trPr>
          <w:cantSplit/>
          <w:trHeight w:val="694"/>
        </w:trPr>
        <w:tc>
          <w:tcPr>
            <w:tcW w:w="517" w:type="dxa"/>
            <w:tcBorders>
              <w:top w:val="single" w:sz="4" w:space="0" w:color="auto"/>
              <w:left w:val="single" w:sz="4" w:space="0" w:color="auto"/>
              <w:bottom w:val="single" w:sz="4" w:space="0" w:color="auto"/>
              <w:right w:val="single" w:sz="4" w:space="0" w:color="auto"/>
            </w:tcBorders>
            <w:shd w:val="clear" w:color="auto" w:fill="92D050"/>
            <w:textDirection w:val="btLr"/>
          </w:tcPr>
          <w:p w:rsidR="00A915BD" w:rsidRPr="00CA21BF" w:rsidRDefault="00A915BD" w:rsidP="00A915BD">
            <w:pPr>
              <w:spacing w:after="0" w:line="240" w:lineRule="auto"/>
              <w:ind w:left="113"/>
              <w:jc w:val="center"/>
              <w:rPr>
                <w:rFonts w:eastAsia="Times New Roman" w:cstheme="minorHAnsi"/>
                <w:b/>
                <w:sz w:val="18"/>
                <w:szCs w:val="18"/>
              </w:rPr>
            </w:pPr>
            <w:r w:rsidRPr="00CA21BF">
              <w:rPr>
                <w:rFonts w:eastAsia="Times New Roman" w:cstheme="minorHAnsi"/>
                <w:b/>
                <w:sz w:val="12"/>
                <w:szCs w:val="12"/>
              </w:rPr>
              <w:t>PRE-REQUISIT</w:t>
            </w:r>
          </w:p>
        </w:tc>
        <w:tc>
          <w:tcPr>
            <w:tcW w:w="1888" w:type="dxa"/>
            <w:tcBorders>
              <w:top w:val="single" w:sz="4" w:space="0" w:color="auto"/>
              <w:left w:val="single" w:sz="4" w:space="0" w:color="auto"/>
              <w:bottom w:val="single" w:sz="4" w:space="0" w:color="auto"/>
              <w:right w:val="single" w:sz="4" w:space="0" w:color="auto"/>
            </w:tcBorders>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104</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101A</w:t>
            </w:r>
          </w:p>
          <w:p w:rsidR="00A915BD" w:rsidRPr="00CA21BF" w:rsidRDefault="00A915BD" w:rsidP="00A915BD">
            <w:pPr>
              <w:spacing w:after="0" w:line="240" w:lineRule="auto"/>
              <w:jc w:val="center"/>
              <w:rPr>
                <w:rFonts w:cstheme="minorHAnsi"/>
                <w:b/>
                <w:i/>
              </w:rPr>
            </w:pPr>
            <w:r>
              <w:rPr>
                <w:rFonts w:cstheme="minorHAnsi"/>
                <w:b/>
                <w:i/>
              </w:rPr>
              <w:t>HETCM</w:t>
            </w:r>
            <w:r w:rsidRPr="00CA21BF">
              <w:rPr>
                <w:rFonts w:cstheme="minorHAnsi"/>
                <w:b/>
                <w:i/>
              </w:rPr>
              <w:t>102A</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101A</w:t>
            </w:r>
          </w:p>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201</w:t>
            </w:r>
          </w:p>
          <w:p w:rsidR="00A915BD" w:rsidRPr="00CA21BF" w:rsidRDefault="00A915BD" w:rsidP="00A915BD">
            <w:pPr>
              <w:spacing w:after="0" w:line="240" w:lineRule="auto"/>
              <w:jc w:val="center"/>
              <w:rPr>
                <w:rFonts w:eastAsia="Times New Roman" w:cstheme="minorHAnsi"/>
                <w:b/>
                <w:color w:val="FF0000"/>
              </w:rPr>
            </w:pPr>
            <w:r>
              <w:rPr>
                <w:rFonts w:cstheme="minorHAnsi"/>
                <w:b/>
                <w:i/>
              </w:rPr>
              <w:t>HEETCM</w:t>
            </w:r>
            <w:r w:rsidRPr="00CA21BF">
              <w:rPr>
                <w:rFonts w:cstheme="minorHAnsi"/>
                <w:b/>
                <w:i/>
              </w:rPr>
              <w:t>203A</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101A</w:t>
            </w:r>
          </w:p>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102A</w:t>
            </w:r>
          </w:p>
          <w:p w:rsidR="00A915BD" w:rsidRPr="00CA21BF" w:rsidRDefault="00A915BD" w:rsidP="00A915BD">
            <w:pPr>
              <w:spacing w:after="0" w:line="240" w:lineRule="auto"/>
              <w:jc w:val="center"/>
              <w:rPr>
                <w:rFonts w:cstheme="minorHAnsi"/>
                <w:b/>
                <w:i/>
              </w:rPr>
            </w:pPr>
          </w:p>
          <w:p w:rsidR="00A915BD" w:rsidRPr="00CA21BF" w:rsidRDefault="00A915BD" w:rsidP="00A915BD">
            <w:pPr>
              <w:spacing w:after="0" w:line="240" w:lineRule="auto"/>
              <w:jc w:val="center"/>
              <w:rPr>
                <w:rFonts w:eastAsia="Times New Roman" w:cstheme="minorHAnsi"/>
                <w:b/>
                <w:color w:val="FF0000"/>
              </w:rPr>
            </w:pPr>
          </w:p>
        </w:tc>
        <w:tc>
          <w:tcPr>
            <w:tcW w:w="2132" w:type="dxa"/>
            <w:tcBorders>
              <w:top w:val="single" w:sz="4" w:space="0" w:color="auto"/>
              <w:left w:val="single" w:sz="4" w:space="0" w:color="auto"/>
              <w:bottom w:val="single" w:sz="4" w:space="0" w:color="auto"/>
              <w:right w:val="single" w:sz="4" w:space="0" w:color="auto"/>
            </w:tcBorders>
            <w:shd w:val="clear" w:color="auto" w:fill="92D050"/>
          </w:tcPr>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104</w:t>
            </w:r>
          </w:p>
          <w:p w:rsidR="00A915BD" w:rsidRPr="00CA21BF" w:rsidRDefault="00A915BD" w:rsidP="00A915BD">
            <w:pPr>
              <w:spacing w:after="0" w:line="240" w:lineRule="auto"/>
              <w:jc w:val="center"/>
              <w:rPr>
                <w:rFonts w:cstheme="minorHAnsi"/>
                <w:b/>
                <w:i/>
              </w:rPr>
            </w:pPr>
            <w:r>
              <w:rPr>
                <w:rFonts w:cstheme="minorHAnsi"/>
                <w:b/>
                <w:i/>
              </w:rPr>
              <w:t>HEETCM</w:t>
            </w:r>
            <w:r w:rsidRPr="00CA21BF">
              <w:rPr>
                <w:rFonts w:cstheme="minorHAnsi"/>
                <w:b/>
                <w:i/>
              </w:rPr>
              <w:t>205</w:t>
            </w:r>
          </w:p>
        </w:tc>
      </w:tr>
    </w:tbl>
    <w:p w:rsidR="00A915BD" w:rsidRDefault="00A915BD" w:rsidP="002B084B">
      <w:pPr>
        <w:jc w:val="center"/>
        <w:rPr>
          <w:rFonts w:cstheme="minorHAnsi"/>
          <w:b/>
          <w:sz w:val="36"/>
        </w:rPr>
      </w:pPr>
      <w:r w:rsidRPr="00777DE6">
        <w:rPr>
          <w:rFonts w:cstheme="minorHAnsi"/>
          <w:b/>
          <w:sz w:val="32"/>
          <w:szCs w:val="36"/>
        </w:rPr>
        <w:t xml:space="preserve"> Common stream</w:t>
      </w:r>
    </w:p>
    <w:p w:rsidR="002B084B" w:rsidRPr="00777DE6" w:rsidRDefault="002B084B" w:rsidP="002B084B">
      <w:pPr>
        <w:tabs>
          <w:tab w:val="left" w:pos="3660"/>
        </w:tabs>
        <w:jc w:val="center"/>
        <w:rPr>
          <w:rFonts w:eastAsia="Times New Roman" w:cstheme="minorHAnsi"/>
          <w:sz w:val="36"/>
          <w:szCs w:val="40"/>
        </w:rPr>
      </w:pPr>
    </w:p>
    <w:p w:rsidR="00CA21BF" w:rsidRPr="00CA21BF" w:rsidRDefault="00CA21BF" w:rsidP="00CA21BF">
      <w:pPr>
        <w:pStyle w:val="Header"/>
        <w:tabs>
          <w:tab w:val="clear" w:pos="4513"/>
          <w:tab w:val="clear" w:pos="9026"/>
        </w:tabs>
        <w:rPr>
          <w:rFonts w:eastAsia="Times New Roman" w:cstheme="minorHAnsi"/>
          <w:b/>
          <w:sz w:val="40"/>
          <w:szCs w:val="40"/>
        </w:rPr>
      </w:pPr>
    </w:p>
    <w:p w:rsidR="0090363F" w:rsidRPr="00CA21BF" w:rsidRDefault="00226A92" w:rsidP="002B084B">
      <w:pPr>
        <w:tabs>
          <w:tab w:val="left" w:pos="3660"/>
        </w:tabs>
        <w:jc w:val="center"/>
        <w:rPr>
          <w:rFonts w:eastAsia="Times New Roman" w:cstheme="minorHAnsi"/>
          <w:sz w:val="40"/>
          <w:szCs w:val="40"/>
        </w:rPr>
      </w:pPr>
      <w:r>
        <w:rPr>
          <w:rFonts w:cstheme="minorHAnsi"/>
          <w:b/>
          <w:sz w:val="36"/>
          <w:szCs w:val="36"/>
        </w:rPr>
        <w:t>Common</w:t>
      </w:r>
      <w:r w:rsidR="0090363F" w:rsidRPr="00CA21BF">
        <w:rPr>
          <w:rFonts w:cstheme="minorHAnsi"/>
          <w:b/>
          <w:sz w:val="36"/>
          <w:szCs w:val="36"/>
        </w:rPr>
        <w:t xml:space="preserve"> stream</w:t>
      </w:r>
    </w:p>
    <w:p w:rsidR="00C42958" w:rsidRPr="00CA21BF" w:rsidRDefault="00C42958" w:rsidP="0090363F">
      <w:pPr>
        <w:jc w:val="center"/>
        <w:rPr>
          <w:rFonts w:cstheme="minorHAnsi"/>
          <w:b/>
          <w:sz w:val="36"/>
          <w:szCs w:val="36"/>
        </w:rPr>
      </w:pPr>
      <w:r w:rsidRPr="00CA21BF">
        <w:rPr>
          <w:rFonts w:cstheme="minorHAnsi"/>
          <w:b/>
          <w:sz w:val="36"/>
          <w:szCs w:val="36"/>
        </w:rPr>
        <w:t>Semester 1</w:t>
      </w:r>
    </w:p>
    <w:p w:rsidR="0090090B" w:rsidRPr="00DD5D11" w:rsidRDefault="00345812" w:rsidP="0090090B">
      <w:pPr>
        <w:pStyle w:val="ListParagraph"/>
        <w:numPr>
          <w:ilvl w:val="0"/>
          <w:numId w:val="1"/>
        </w:numPr>
        <w:rPr>
          <w:rFonts w:cstheme="minorHAnsi"/>
          <w:color w:val="0070C0"/>
          <w:szCs w:val="24"/>
        </w:rPr>
      </w:pPr>
      <w:hyperlink w:anchor="HEETCM100" w:history="1">
        <w:r w:rsidR="0090090B" w:rsidRPr="00DD5D11">
          <w:rPr>
            <w:rStyle w:val="Hyperlink"/>
            <w:rFonts w:cstheme="minorHAnsi"/>
            <w:color w:val="0070C0"/>
            <w:szCs w:val="24"/>
          </w:rPr>
          <w:t>HEETCM100 – Professional Engineering Technologist</w:t>
        </w:r>
      </w:hyperlink>
    </w:p>
    <w:p w:rsidR="0090090B" w:rsidRPr="00DD5D11" w:rsidRDefault="00345812" w:rsidP="0090090B">
      <w:pPr>
        <w:pStyle w:val="ListParagraph"/>
        <w:numPr>
          <w:ilvl w:val="0"/>
          <w:numId w:val="1"/>
        </w:numPr>
        <w:rPr>
          <w:rFonts w:cstheme="minorHAnsi"/>
          <w:color w:val="0070C0"/>
          <w:szCs w:val="24"/>
        </w:rPr>
      </w:pPr>
      <w:hyperlink w:anchor="HEETCM101A" w:history="1">
        <w:r w:rsidR="0090090B" w:rsidRPr="00DD5D11">
          <w:rPr>
            <w:rStyle w:val="Hyperlink"/>
            <w:rFonts w:cstheme="minorHAnsi"/>
            <w:color w:val="0070C0"/>
            <w:szCs w:val="24"/>
          </w:rPr>
          <w:t>HEETCM101A – Engineering Mathematics 1</w:t>
        </w:r>
      </w:hyperlink>
    </w:p>
    <w:p w:rsidR="0090090B" w:rsidRPr="00DD5D11" w:rsidRDefault="00345812" w:rsidP="0090090B">
      <w:pPr>
        <w:pStyle w:val="ListParagraph"/>
        <w:numPr>
          <w:ilvl w:val="0"/>
          <w:numId w:val="1"/>
        </w:numPr>
        <w:rPr>
          <w:rFonts w:cstheme="minorHAnsi"/>
          <w:color w:val="0070C0"/>
          <w:szCs w:val="24"/>
        </w:rPr>
      </w:pPr>
      <w:hyperlink w:anchor="HEETCM102A" w:history="1">
        <w:r w:rsidR="0090090B" w:rsidRPr="00DD5D11">
          <w:rPr>
            <w:rStyle w:val="Hyperlink"/>
            <w:rFonts w:cstheme="minorHAnsi"/>
            <w:color w:val="0070C0"/>
            <w:szCs w:val="24"/>
          </w:rPr>
          <w:t>HEETCM102A – Introduction to Digital Electronics and Programming</w:t>
        </w:r>
      </w:hyperlink>
    </w:p>
    <w:p w:rsidR="0090090B" w:rsidRPr="00DD5D11" w:rsidRDefault="00345812" w:rsidP="0090090B">
      <w:pPr>
        <w:pStyle w:val="ListParagraph"/>
        <w:numPr>
          <w:ilvl w:val="0"/>
          <w:numId w:val="1"/>
        </w:numPr>
        <w:rPr>
          <w:rFonts w:cstheme="minorHAnsi"/>
          <w:color w:val="0070C0"/>
          <w:szCs w:val="24"/>
        </w:rPr>
      </w:pPr>
      <w:hyperlink w:anchor="HEETCM103" w:history="1">
        <w:r w:rsidR="0090090B" w:rsidRPr="00DD5D11">
          <w:rPr>
            <w:rStyle w:val="Hyperlink"/>
            <w:rFonts w:cstheme="minorHAnsi"/>
            <w:color w:val="0070C0"/>
            <w:szCs w:val="24"/>
          </w:rPr>
          <w:t>HEETCM103 – Engineering Measuring Equipment</w:t>
        </w:r>
      </w:hyperlink>
    </w:p>
    <w:p w:rsidR="0090090B" w:rsidRPr="00DD5D11" w:rsidRDefault="00345812" w:rsidP="0090090B">
      <w:pPr>
        <w:pStyle w:val="ListParagraph"/>
        <w:numPr>
          <w:ilvl w:val="0"/>
          <w:numId w:val="1"/>
        </w:numPr>
        <w:rPr>
          <w:rFonts w:cstheme="minorHAnsi"/>
          <w:color w:val="0070C0"/>
          <w:szCs w:val="24"/>
        </w:rPr>
      </w:pPr>
      <w:hyperlink w:anchor="HEETCM104" w:history="1">
        <w:r w:rsidR="0090090B" w:rsidRPr="00DD5D11">
          <w:rPr>
            <w:rStyle w:val="Hyperlink"/>
            <w:rFonts w:cstheme="minorHAnsi"/>
            <w:color w:val="0070C0"/>
            <w:szCs w:val="24"/>
          </w:rPr>
          <w:t>HEETCM104 – Engineering Design and Practice</w:t>
        </w:r>
      </w:hyperlink>
      <w:r w:rsidR="0090363F" w:rsidRPr="00DD5D11">
        <w:rPr>
          <w:rStyle w:val="Hyperlink"/>
          <w:rFonts w:cstheme="minorHAnsi"/>
          <w:color w:val="0070C0"/>
          <w:szCs w:val="24"/>
        </w:rPr>
        <w:br/>
      </w:r>
    </w:p>
    <w:p w:rsidR="0090363F" w:rsidRPr="00CA21BF" w:rsidRDefault="0090363F" w:rsidP="0090363F">
      <w:pPr>
        <w:jc w:val="center"/>
        <w:rPr>
          <w:rFonts w:cstheme="minorHAnsi"/>
          <w:b/>
          <w:sz w:val="36"/>
          <w:szCs w:val="36"/>
        </w:rPr>
      </w:pPr>
      <w:r w:rsidRPr="00CA21BF">
        <w:rPr>
          <w:rFonts w:cstheme="minorHAnsi"/>
          <w:b/>
          <w:sz w:val="36"/>
          <w:szCs w:val="36"/>
        </w:rPr>
        <w:t>Semester 2</w:t>
      </w:r>
    </w:p>
    <w:p w:rsidR="0090363F" w:rsidRPr="00DD5D11" w:rsidRDefault="00345812" w:rsidP="0090363F">
      <w:pPr>
        <w:pStyle w:val="ListParagraph"/>
        <w:numPr>
          <w:ilvl w:val="0"/>
          <w:numId w:val="2"/>
        </w:numPr>
        <w:rPr>
          <w:rFonts w:cstheme="minorHAnsi"/>
          <w:color w:val="0070C0"/>
          <w:szCs w:val="24"/>
        </w:rPr>
      </w:pPr>
      <w:hyperlink w:anchor="HEETCM201" w:history="1">
        <w:r w:rsidR="0090363F" w:rsidRPr="00DD5D11">
          <w:rPr>
            <w:rStyle w:val="Hyperlink"/>
            <w:rFonts w:cstheme="minorHAnsi"/>
            <w:color w:val="0070C0"/>
            <w:szCs w:val="24"/>
          </w:rPr>
          <w:t>HEETCM201 – Materials Science</w:t>
        </w:r>
      </w:hyperlink>
    </w:p>
    <w:p w:rsidR="0090363F" w:rsidRPr="00DD5D11" w:rsidRDefault="00345812" w:rsidP="0090363F">
      <w:pPr>
        <w:pStyle w:val="ListParagraph"/>
        <w:numPr>
          <w:ilvl w:val="0"/>
          <w:numId w:val="2"/>
        </w:numPr>
        <w:rPr>
          <w:rFonts w:cstheme="minorHAnsi"/>
          <w:color w:val="0070C0"/>
          <w:szCs w:val="24"/>
        </w:rPr>
      </w:pPr>
      <w:hyperlink w:anchor="HEETCM202A" w:history="1">
        <w:r w:rsidR="0090363F" w:rsidRPr="00DD5D11">
          <w:rPr>
            <w:rStyle w:val="Hyperlink"/>
            <w:rFonts w:cstheme="minorHAnsi"/>
            <w:color w:val="0070C0"/>
            <w:szCs w:val="24"/>
          </w:rPr>
          <w:t>HEETCM202A – Engineering Mathematics 2</w:t>
        </w:r>
      </w:hyperlink>
    </w:p>
    <w:p w:rsidR="0090363F" w:rsidRPr="00DD5D11" w:rsidRDefault="00345812" w:rsidP="0090363F">
      <w:pPr>
        <w:pStyle w:val="ListParagraph"/>
        <w:numPr>
          <w:ilvl w:val="0"/>
          <w:numId w:val="2"/>
        </w:numPr>
        <w:rPr>
          <w:rFonts w:cstheme="minorHAnsi"/>
          <w:color w:val="0070C0"/>
          <w:szCs w:val="24"/>
        </w:rPr>
      </w:pPr>
      <w:hyperlink w:anchor="HEETCM203A" w:history="1">
        <w:r w:rsidR="0090363F" w:rsidRPr="00DD5D11">
          <w:rPr>
            <w:rStyle w:val="Hyperlink"/>
            <w:rFonts w:cstheme="minorHAnsi"/>
            <w:color w:val="0070C0"/>
            <w:szCs w:val="24"/>
          </w:rPr>
          <w:t>HEETCM203A – Engineering Mechanics (Statics)</w:t>
        </w:r>
      </w:hyperlink>
    </w:p>
    <w:p w:rsidR="0090363F" w:rsidRPr="00DD5D11" w:rsidRDefault="00345812" w:rsidP="0090363F">
      <w:pPr>
        <w:pStyle w:val="ListParagraph"/>
        <w:numPr>
          <w:ilvl w:val="0"/>
          <w:numId w:val="2"/>
        </w:numPr>
        <w:rPr>
          <w:rFonts w:cstheme="minorHAnsi"/>
          <w:color w:val="0070C0"/>
          <w:szCs w:val="24"/>
        </w:rPr>
      </w:pPr>
      <w:hyperlink w:anchor="HEETCM204A" w:history="1">
        <w:r w:rsidR="0090363F" w:rsidRPr="00DD5D11">
          <w:rPr>
            <w:rStyle w:val="Hyperlink"/>
            <w:rFonts w:cstheme="minorHAnsi"/>
            <w:color w:val="0070C0"/>
            <w:szCs w:val="24"/>
          </w:rPr>
          <w:t>HEETCM204A – Engineering Mechanics (Dynamics)</w:t>
        </w:r>
      </w:hyperlink>
    </w:p>
    <w:p w:rsidR="0090363F" w:rsidRPr="00DD5D11" w:rsidRDefault="00345812" w:rsidP="0090363F">
      <w:pPr>
        <w:pStyle w:val="ListParagraph"/>
        <w:numPr>
          <w:ilvl w:val="0"/>
          <w:numId w:val="2"/>
        </w:numPr>
        <w:rPr>
          <w:rFonts w:cstheme="minorHAnsi"/>
          <w:color w:val="0070C0"/>
          <w:szCs w:val="24"/>
        </w:rPr>
      </w:pPr>
      <w:hyperlink w:anchor="HEETCM205" w:history="1">
        <w:r w:rsidR="0090363F" w:rsidRPr="00DD5D11">
          <w:rPr>
            <w:rStyle w:val="Hyperlink"/>
            <w:rFonts w:cstheme="minorHAnsi"/>
            <w:color w:val="0070C0"/>
            <w:szCs w:val="24"/>
          </w:rPr>
          <w:t>HEETCM205 – Engineering Practice II</w:t>
        </w:r>
      </w:hyperlink>
      <w:r w:rsidR="0090363F" w:rsidRPr="00DD5D11">
        <w:rPr>
          <w:rStyle w:val="Hyperlink"/>
          <w:rFonts w:cstheme="minorHAnsi"/>
          <w:color w:val="0070C0"/>
          <w:szCs w:val="24"/>
        </w:rPr>
        <w:br/>
      </w:r>
    </w:p>
    <w:p w:rsidR="0090363F" w:rsidRPr="00CA21BF" w:rsidRDefault="0090363F" w:rsidP="0090363F">
      <w:pPr>
        <w:jc w:val="center"/>
        <w:rPr>
          <w:rFonts w:cstheme="minorHAnsi"/>
          <w:b/>
          <w:sz w:val="36"/>
          <w:szCs w:val="36"/>
        </w:rPr>
      </w:pPr>
      <w:r w:rsidRPr="00CA21BF">
        <w:rPr>
          <w:rFonts w:cstheme="minorHAnsi"/>
          <w:b/>
          <w:sz w:val="36"/>
          <w:szCs w:val="36"/>
        </w:rPr>
        <w:t>Semester 3</w:t>
      </w:r>
    </w:p>
    <w:p w:rsidR="0090363F" w:rsidRPr="00DD5D11" w:rsidRDefault="00345812" w:rsidP="0090363F">
      <w:pPr>
        <w:pStyle w:val="ListParagraph"/>
        <w:numPr>
          <w:ilvl w:val="0"/>
          <w:numId w:val="3"/>
        </w:numPr>
        <w:rPr>
          <w:rFonts w:cstheme="minorHAnsi"/>
          <w:color w:val="0070C0"/>
          <w:szCs w:val="24"/>
        </w:rPr>
      </w:pPr>
      <w:hyperlink w:anchor="HEETCM301A" w:history="1">
        <w:r w:rsidR="0090363F" w:rsidRPr="00DD5D11">
          <w:rPr>
            <w:rStyle w:val="Hyperlink"/>
            <w:rFonts w:cstheme="minorHAnsi"/>
            <w:color w:val="0070C0"/>
            <w:szCs w:val="24"/>
          </w:rPr>
          <w:t>HEETCM301A – Engineering CAD 2</w:t>
        </w:r>
      </w:hyperlink>
    </w:p>
    <w:p w:rsidR="0090363F" w:rsidRPr="00DD5D11" w:rsidRDefault="00345812" w:rsidP="0090363F">
      <w:pPr>
        <w:pStyle w:val="ListParagraph"/>
        <w:numPr>
          <w:ilvl w:val="0"/>
          <w:numId w:val="3"/>
        </w:numPr>
        <w:rPr>
          <w:rFonts w:cstheme="minorHAnsi"/>
          <w:color w:val="0070C0"/>
          <w:szCs w:val="24"/>
        </w:rPr>
      </w:pPr>
      <w:hyperlink w:anchor="HEETCM302" w:history="1">
        <w:r w:rsidR="0090363F" w:rsidRPr="00DD5D11">
          <w:rPr>
            <w:rStyle w:val="Hyperlink"/>
            <w:rFonts w:cstheme="minorHAnsi"/>
            <w:color w:val="0070C0"/>
            <w:szCs w:val="24"/>
          </w:rPr>
          <w:t>HEETCM302 – Industrial Automation</w:t>
        </w:r>
      </w:hyperlink>
    </w:p>
    <w:p w:rsidR="0090363F" w:rsidRPr="00DD5D11" w:rsidRDefault="00345812" w:rsidP="0090363F">
      <w:pPr>
        <w:pStyle w:val="ListParagraph"/>
        <w:numPr>
          <w:ilvl w:val="0"/>
          <w:numId w:val="3"/>
        </w:numPr>
        <w:rPr>
          <w:rFonts w:cstheme="minorHAnsi"/>
          <w:color w:val="0070C0"/>
          <w:szCs w:val="24"/>
        </w:rPr>
      </w:pPr>
      <w:hyperlink w:anchor="HEETCM303" w:history="1">
        <w:r w:rsidR="0090363F" w:rsidRPr="00DD5D11">
          <w:rPr>
            <w:rStyle w:val="Hyperlink"/>
            <w:rFonts w:cstheme="minorHAnsi"/>
            <w:color w:val="0070C0"/>
            <w:szCs w:val="24"/>
          </w:rPr>
          <w:t>HEETCM303 – Strength of Materials</w:t>
        </w:r>
      </w:hyperlink>
    </w:p>
    <w:p w:rsidR="0090363F" w:rsidRPr="00DD5D11" w:rsidRDefault="00345812" w:rsidP="0090363F">
      <w:pPr>
        <w:pStyle w:val="ListParagraph"/>
        <w:numPr>
          <w:ilvl w:val="0"/>
          <w:numId w:val="3"/>
        </w:numPr>
        <w:rPr>
          <w:rFonts w:cstheme="minorHAnsi"/>
          <w:color w:val="0070C0"/>
          <w:szCs w:val="24"/>
        </w:rPr>
      </w:pPr>
      <w:hyperlink w:anchor="HEETCM304A" w:history="1">
        <w:r w:rsidR="0090363F" w:rsidRPr="00DD5D11">
          <w:rPr>
            <w:rStyle w:val="Hyperlink"/>
            <w:rFonts w:cstheme="minorHAnsi"/>
            <w:color w:val="0070C0"/>
            <w:szCs w:val="24"/>
          </w:rPr>
          <w:t>HEETCM304A – Programmable Logic Controller (PLC)</w:t>
        </w:r>
      </w:hyperlink>
    </w:p>
    <w:p w:rsidR="0090363F" w:rsidRPr="00DD5D11" w:rsidRDefault="00345812" w:rsidP="0090363F">
      <w:pPr>
        <w:pStyle w:val="ListParagraph"/>
        <w:numPr>
          <w:ilvl w:val="0"/>
          <w:numId w:val="3"/>
        </w:numPr>
        <w:rPr>
          <w:rFonts w:cstheme="minorHAnsi"/>
          <w:color w:val="0070C0"/>
          <w:szCs w:val="24"/>
        </w:rPr>
      </w:pPr>
      <w:hyperlink w:anchor="HEETCM305" w:history="1">
        <w:r w:rsidR="0090363F" w:rsidRPr="00DD5D11">
          <w:rPr>
            <w:rStyle w:val="Hyperlink"/>
            <w:rFonts w:cstheme="minorHAnsi"/>
            <w:color w:val="0070C0"/>
            <w:szCs w:val="24"/>
          </w:rPr>
          <w:t>HEETCM305 – Engineering Practice III</w:t>
        </w:r>
      </w:hyperlink>
    </w:p>
    <w:p w:rsidR="00411E3F" w:rsidRPr="00CA21BF" w:rsidRDefault="0090363F" w:rsidP="0090090B">
      <w:pPr>
        <w:rPr>
          <w:rFonts w:cstheme="minorHAnsi"/>
        </w:rPr>
      </w:pPr>
      <w:r w:rsidRPr="00CA21BF">
        <w:rPr>
          <w:rFonts w:cstheme="minorHAnsi"/>
        </w:rPr>
        <w:br w:type="page"/>
      </w:r>
    </w:p>
    <w:p w:rsidR="00411E3F" w:rsidRPr="00CA21BF" w:rsidRDefault="00411E3F" w:rsidP="0090090B">
      <w:pPr>
        <w:rPr>
          <w:rFonts w:cstheme="minorHAnsi"/>
        </w:rPr>
      </w:pPr>
    </w:p>
    <w:p w:rsidR="0090090B" w:rsidRPr="00CA21BF" w:rsidRDefault="0090090B" w:rsidP="0090090B">
      <w:pPr>
        <w:rPr>
          <w:rFonts w:cstheme="minorHAnsi"/>
          <w:b/>
          <w:color w:val="4472C4" w:themeColor="accent5"/>
          <w:sz w:val="28"/>
          <w:szCs w:val="24"/>
        </w:rPr>
      </w:pPr>
      <w:r w:rsidRPr="00CA21BF">
        <w:rPr>
          <w:rFonts w:cstheme="minorHAnsi"/>
          <w:b/>
          <w:color w:val="4472C4" w:themeColor="accent5"/>
          <w:sz w:val="28"/>
          <w:szCs w:val="24"/>
        </w:rPr>
        <w:t>Subject information</w:t>
      </w:r>
    </w:p>
    <w:p w:rsidR="0090090B" w:rsidRPr="00CA21BF" w:rsidRDefault="0090090B" w:rsidP="0090090B">
      <w:pPr>
        <w:rPr>
          <w:rFonts w:cstheme="minorHAnsi"/>
          <w:b/>
          <w:szCs w:val="24"/>
        </w:rPr>
      </w:pPr>
      <w:r w:rsidRPr="00CA21BF">
        <w:rPr>
          <w:rFonts w:cstheme="minorHAnsi"/>
          <w:b/>
          <w:szCs w:val="24"/>
        </w:rPr>
        <w:t>HEETCM100 – The Professional Engineering Te</w:t>
      </w:r>
      <w:bookmarkStart w:id="1" w:name="HEETCM100"/>
      <w:bookmarkEnd w:id="1"/>
      <w:r w:rsidRPr="00CA21BF">
        <w:rPr>
          <w:rFonts w:cstheme="minorHAnsi"/>
          <w:b/>
          <w:szCs w:val="24"/>
        </w:rPr>
        <w:t>chnologist</w:t>
      </w:r>
      <w:r w:rsidRPr="00CA21BF">
        <w:rPr>
          <w:rFonts w:cstheme="minorHAnsi"/>
          <w:b/>
          <w:szCs w:val="24"/>
        </w:rPr>
        <w:br/>
        <w:t>4 credit points</w:t>
      </w:r>
    </w:p>
    <w:p w:rsidR="0090090B" w:rsidRPr="00CA21BF" w:rsidRDefault="0090090B" w:rsidP="0090090B">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90090B" w:rsidRPr="00CA21BF" w:rsidRDefault="0090090B" w:rsidP="0090090B">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Nil</w:t>
      </w:r>
    </w:p>
    <w:p w:rsidR="0090090B" w:rsidRPr="00CA21BF" w:rsidRDefault="0090090B" w:rsidP="0090090B">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90090B" w:rsidRPr="00CA21BF" w:rsidRDefault="0090090B" w:rsidP="0090090B">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Arthur Winzenried</w:t>
      </w:r>
    </w:p>
    <w:p w:rsidR="0090090B" w:rsidRPr="00CA21BF" w:rsidRDefault="0090090B" w:rsidP="0090090B">
      <w:pPr>
        <w:jc w:val="both"/>
        <w:rPr>
          <w:rFonts w:cstheme="minorHAnsi"/>
          <w:szCs w:val="24"/>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szCs w:val="24"/>
        </w:rPr>
        <w:t>The practice of engineering does not exist outside the domain of societal interests. Engineering has an inherent impact on society. It is part of the daily activities of an Engineering Technologist to interact with the public, clients, employers and fellow engineers. With an engineering qualification comes a high degree of professional responsibility. To assist the new Engineering Technologist navigate through his/her new role there are laws and codes of professional conduct in place. It is not enough for the Engineering Technologist to be aware of these codes but to internalise them and realise they have a personal stake in their application.</w:t>
      </w:r>
    </w:p>
    <w:p w:rsidR="0090090B" w:rsidRPr="00CA21BF" w:rsidRDefault="0090090B" w:rsidP="0090090B">
      <w:pPr>
        <w:jc w:val="both"/>
        <w:rPr>
          <w:rFonts w:cstheme="minorHAnsi"/>
          <w:szCs w:val="24"/>
        </w:rPr>
      </w:pPr>
      <w:r w:rsidRPr="00CA21BF">
        <w:rPr>
          <w:rFonts w:cstheme="minorHAnsi"/>
          <w:szCs w:val="24"/>
        </w:rPr>
        <w:t>This subject focuses on the Engineering Technologist as a key player in not only responding to societal norms but in shaping them. The student will gain an understanding of engineering fields, how they impact on society and the responsibilities and obligations that come with the profession.</w:t>
      </w:r>
    </w:p>
    <w:p w:rsidR="0090090B" w:rsidRPr="00CA21BF" w:rsidRDefault="0090090B" w:rsidP="0090090B">
      <w:pPr>
        <w:rPr>
          <w:rFonts w:cstheme="minorHAnsi"/>
          <w:szCs w:val="24"/>
        </w:rPr>
      </w:pPr>
      <w:r w:rsidRPr="00CA21BF">
        <w:rPr>
          <w:rFonts w:cstheme="minorHAnsi"/>
          <w:szCs w:val="24"/>
        </w:rPr>
        <w:t>The content will focus on:</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Fields of engineering</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Safety and welfare of the public and clients</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Professional ethics</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Product liability and professional negligence</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Protection of Intellectual Property</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Legal responsibilities of the Engineering Technologist</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Environmental responsibilities of the Engineering Technologist</w:t>
      </w:r>
    </w:p>
    <w:p w:rsidR="0090090B" w:rsidRPr="00CA21BF" w:rsidRDefault="0090090B" w:rsidP="0090090B">
      <w:pPr>
        <w:pStyle w:val="Bullet1"/>
        <w:rPr>
          <w:rFonts w:asciiTheme="minorHAnsi" w:hAnsiTheme="minorHAnsi" w:cstheme="minorHAnsi"/>
          <w:sz w:val="22"/>
          <w:szCs w:val="24"/>
        </w:rPr>
      </w:pPr>
      <w:r w:rsidRPr="00CA21BF">
        <w:rPr>
          <w:rFonts w:asciiTheme="minorHAnsi" w:hAnsiTheme="minorHAnsi" w:cstheme="minorHAnsi"/>
          <w:sz w:val="22"/>
          <w:szCs w:val="24"/>
        </w:rPr>
        <w:t>Effective Communication</w:t>
      </w:r>
    </w:p>
    <w:p w:rsidR="0090090B" w:rsidRPr="00CA21BF" w:rsidRDefault="0090090B" w:rsidP="0090090B">
      <w:pPr>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90090B" w:rsidRPr="00CA21BF" w:rsidRDefault="0090090B" w:rsidP="0090090B">
      <w:pPr>
        <w:numPr>
          <w:ilvl w:val="0"/>
          <w:numId w:val="6"/>
        </w:numPr>
        <w:spacing w:before="120" w:after="120" w:line="240" w:lineRule="auto"/>
        <w:ind w:left="397"/>
        <w:rPr>
          <w:rFonts w:cstheme="minorHAnsi"/>
          <w:szCs w:val="24"/>
        </w:rPr>
      </w:pPr>
      <w:r w:rsidRPr="00CA21BF">
        <w:rPr>
          <w:rFonts w:cstheme="minorHAnsi"/>
          <w:szCs w:val="24"/>
        </w:rPr>
        <w:t xml:space="preserve">Describe the main fields of engineering, typical activities associated with each field, and the role of the Engineering Technologist in Society. </w:t>
      </w:r>
    </w:p>
    <w:p w:rsidR="0090090B" w:rsidRPr="00CA21BF" w:rsidRDefault="0090090B" w:rsidP="0090090B">
      <w:pPr>
        <w:numPr>
          <w:ilvl w:val="0"/>
          <w:numId w:val="6"/>
        </w:numPr>
        <w:spacing w:before="120" w:after="120" w:line="240" w:lineRule="auto"/>
        <w:ind w:left="397"/>
        <w:rPr>
          <w:rFonts w:cstheme="minorHAnsi"/>
          <w:szCs w:val="24"/>
        </w:rPr>
      </w:pPr>
      <w:r w:rsidRPr="00CA21BF">
        <w:rPr>
          <w:rFonts w:cstheme="minorHAnsi"/>
          <w:szCs w:val="24"/>
        </w:rPr>
        <w:t>Analyse scenarios of conflicting obligation in carrying out engineering tasks and form justified opinions on the actions to be taken.</w:t>
      </w:r>
    </w:p>
    <w:p w:rsidR="0090090B" w:rsidRPr="00CA21BF" w:rsidRDefault="0090090B" w:rsidP="0090090B">
      <w:pPr>
        <w:numPr>
          <w:ilvl w:val="0"/>
          <w:numId w:val="6"/>
        </w:numPr>
        <w:spacing w:before="120" w:after="120" w:line="240" w:lineRule="auto"/>
        <w:ind w:left="397"/>
        <w:rPr>
          <w:rFonts w:cstheme="minorHAnsi"/>
          <w:szCs w:val="24"/>
        </w:rPr>
      </w:pPr>
      <w:r w:rsidRPr="00CA21BF">
        <w:rPr>
          <w:rFonts w:cstheme="minorHAnsi"/>
          <w:szCs w:val="24"/>
        </w:rPr>
        <w:lastRenderedPageBreak/>
        <w:t>Demonstrate an understanding of Engineers Australia Code of Ethics.</w:t>
      </w:r>
    </w:p>
    <w:p w:rsidR="0090090B" w:rsidRPr="00CA21BF" w:rsidRDefault="0090090B" w:rsidP="0090090B">
      <w:pPr>
        <w:numPr>
          <w:ilvl w:val="0"/>
          <w:numId w:val="6"/>
        </w:numPr>
        <w:spacing w:before="120" w:after="120" w:line="240" w:lineRule="auto"/>
        <w:ind w:left="397"/>
        <w:rPr>
          <w:rFonts w:cstheme="minorHAnsi"/>
          <w:szCs w:val="24"/>
        </w:rPr>
      </w:pPr>
      <w:r w:rsidRPr="00CA21BF">
        <w:rPr>
          <w:rFonts w:cstheme="minorHAnsi"/>
          <w:szCs w:val="24"/>
        </w:rPr>
        <w:t>Summarise the Safety, Ethical, Legal and Environmental responsibilities of engineering technologists.</w:t>
      </w:r>
    </w:p>
    <w:p w:rsidR="0090090B" w:rsidRPr="00CA21BF" w:rsidRDefault="0090090B" w:rsidP="0090090B">
      <w:pPr>
        <w:numPr>
          <w:ilvl w:val="0"/>
          <w:numId w:val="6"/>
        </w:numPr>
        <w:spacing w:before="120" w:after="120" w:line="240" w:lineRule="auto"/>
        <w:ind w:left="397"/>
        <w:rPr>
          <w:rFonts w:cstheme="minorHAnsi"/>
          <w:szCs w:val="24"/>
        </w:rPr>
      </w:pPr>
      <w:r w:rsidRPr="00CA21BF">
        <w:rPr>
          <w:rFonts w:cstheme="minorHAnsi"/>
          <w:szCs w:val="24"/>
        </w:rPr>
        <w:t>Examine and understand the issues associated with protection of Intellectual Property.</w:t>
      </w:r>
      <w:r w:rsidRPr="00CA21BF">
        <w:rPr>
          <w:rFonts w:cstheme="minorHAnsi"/>
          <w:szCs w:val="24"/>
        </w:rPr>
        <w:br/>
      </w:r>
    </w:p>
    <w:p w:rsidR="0090090B" w:rsidRPr="00CA21BF" w:rsidRDefault="0090090B" w:rsidP="0090090B">
      <w:pPr>
        <w:rPr>
          <w:rFonts w:eastAsia="Times New Roman" w:cstheme="minorHAnsi"/>
          <w:b/>
          <w:szCs w:val="24"/>
          <w:lang w:eastAsia="en-AU"/>
        </w:rPr>
      </w:pPr>
      <w:r w:rsidRPr="00CA21BF">
        <w:rPr>
          <w:rFonts w:eastAsia="Times New Roman" w:cstheme="minorHAnsi"/>
          <w:b/>
          <w:szCs w:val="24"/>
          <w:lang w:eastAsia="en-AU"/>
        </w:rPr>
        <w:t>Assessment</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 xml:space="preserve">Continuous assessment – 60% </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 xml:space="preserve">Final exam – 40% </w:t>
      </w:r>
      <w:r w:rsidRPr="00CA21BF">
        <w:rPr>
          <w:rFonts w:eastAsia="Times New Roman" w:cstheme="minorHAnsi"/>
          <w:szCs w:val="24"/>
          <w:lang w:eastAsia="en-AU"/>
        </w:rPr>
        <w:br/>
      </w:r>
    </w:p>
    <w:p w:rsidR="0090090B" w:rsidRPr="00CA21BF" w:rsidRDefault="0090090B" w:rsidP="0090090B">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(3 hours per week), and self-directed study (3 hours per week).</w:t>
      </w:r>
    </w:p>
    <w:p w:rsidR="0090090B" w:rsidRPr="00CA21BF" w:rsidRDefault="0090090B" w:rsidP="0090090B">
      <w:pPr>
        <w:rPr>
          <w:rFonts w:cstheme="minorHAnsi"/>
          <w:b/>
          <w:szCs w:val="24"/>
        </w:rPr>
      </w:pP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90090B" w:rsidRPr="00CA21BF" w:rsidRDefault="0090090B" w:rsidP="0090090B">
      <w:pPr>
        <w:rPr>
          <w:rFonts w:cstheme="minorHAnsi"/>
          <w:szCs w:val="24"/>
        </w:rPr>
      </w:pPr>
      <w:r w:rsidRPr="00CA21BF">
        <w:rPr>
          <w:rFonts w:cstheme="minorHAnsi"/>
          <w:szCs w:val="24"/>
        </w:rPr>
        <w:t xml:space="preserve">Dowling, D Carew, A &amp; </w:t>
      </w:r>
      <w:proofErr w:type="spellStart"/>
      <w:r w:rsidRPr="00CA21BF">
        <w:rPr>
          <w:rFonts w:cstheme="minorHAnsi"/>
          <w:szCs w:val="24"/>
        </w:rPr>
        <w:t>Hadgraft</w:t>
      </w:r>
      <w:proofErr w:type="spellEnd"/>
      <w:r w:rsidRPr="00CA21BF">
        <w:rPr>
          <w:rFonts w:cstheme="minorHAnsi"/>
          <w:szCs w:val="24"/>
        </w:rPr>
        <w:t xml:space="preserve"> 2015, </w:t>
      </w:r>
      <w:r w:rsidRPr="00CA21BF">
        <w:rPr>
          <w:rFonts w:cstheme="minorHAnsi"/>
          <w:i/>
          <w:szCs w:val="24"/>
        </w:rPr>
        <w:t>Engineering your Future: An Australian Guide</w:t>
      </w:r>
      <w:r w:rsidRPr="00CA21BF">
        <w:rPr>
          <w:rFonts w:cstheme="minorHAnsi"/>
          <w:szCs w:val="24"/>
        </w:rPr>
        <w:t xml:space="preserve">. Wiley &amp; Sons. Milton </w:t>
      </w:r>
    </w:p>
    <w:p w:rsidR="0090090B" w:rsidRPr="00CA21BF" w:rsidRDefault="0090090B" w:rsidP="0090090B">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90090B" w:rsidRPr="00CA21BF" w:rsidRDefault="0090090B" w:rsidP="0090090B">
      <w:pPr>
        <w:rPr>
          <w:rFonts w:cstheme="minorHAnsi"/>
          <w:szCs w:val="24"/>
        </w:rPr>
      </w:pPr>
      <w:r w:rsidRPr="00CA21BF">
        <w:rPr>
          <w:rFonts w:cstheme="minorHAnsi"/>
          <w:szCs w:val="24"/>
        </w:rPr>
        <w:t>Current journal articles and useful websites will be made available within the booklist of each subject and revised at the commencement of each cohort of students.</w:t>
      </w:r>
    </w:p>
    <w:p w:rsidR="0090090B" w:rsidRPr="00CA21BF" w:rsidRDefault="0090090B" w:rsidP="0090090B">
      <w:pPr>
        <w:rPr>
          <w:rFonts w:cstheme="minorHAnsi"/>
          <w:szCs w:val="24"/>
        </w:rPr>
      </w:pPr>
      <w:r w:rsidRPr="00CA21BF">
        <w:rPr>
          <w:rFonts w:cstheme="minorHAnsi"/>
          <w:szCs w:val="24"/>
        </w:rPr>
        <w:br w:type="page"/>
      </w:r>
    </w:p>
    <w:p w:rsidR="00411E3F" w:rsidRPr="00CA21BF" w:rsidRDefault="00411E3F" w:rsidP="0090090B">
      <w:pPr>
        <w:rPr>
          <w:rFonts w:cstheme="minorHAnsi"/>
          <w:b/>
          <w:szCs w:val="24"/>
        </w:rPr>
      </w:pPr>
    </w:p>
    <w:p w:rsidR="0090090B" w:rsidRPr="00CA21BF" w:rsidRDefault="0090090B" w:rsidP="0090090B">
      <w:pPr>
        <w:rPr>
          <w:rFonts w:cstheme="minorHAnsi"/>
          <w:b/>
          <w:szCs w:val="24"/>
        </w:rPr>
      </w:pPr>
      <w:r w:rsidRPr="00CA21BF">
        <w:rPr>
          <w:rFonts w:cstheme="minorHAnsi"/>
          <w:b/>
          <w:szCs w:val="24"/>
        </w:rPr>
        <w:t>HEETCM101A – Engineering M</w:t>
      </w:r>
      <w:bookmarkStart w:id="2" w:name="HEETCM101A"/>
      <w:bookmarkEnd w:id="2"/>
      <w:r w:rsidRPr="00CA21BF">
        <w:rPr>
          <w:rFonts w:cstheme="minorHAnsi"/>
          <w:b/>
          <w:szCs w:val="24"/>
        </w:rPr>
        <w:t>athematics 1</w:t>
      </w:r>
      <w:r w:rsidRPr="00CA21BF">
        <w:rPr>
          <w:rFonts w:cstheme="minorHAnsi"/>
          <w:b/>
          <w:szCs w:val="24"/>
        </w:rPr>
        <w:br/>
        <w:t>11 credit points</w:t>
      </w:r>
    </w:p>
    <w:p w:rsidR="0090090B" w:rsidRPr="00CA21BF" w:rsidRDefault="0090090B" w:rsidP="0090090B">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90090B" w:rsidRPr="00CA21BF" w:rsidRDefault="0090090B" w:rsidP="0090090B">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Nil</w:t>
      </w:r>
    </w:p>
    <w:p w:rsidR="0090090B" w:rsidRPr="00CA21BF" w:rsidRDefault="0090090B" w:rsidP="0090090B">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90090B" w:rsidRPr="00CA21BF" w:rsidRDefault="0090090B" w:rsidP="0090090B">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Ravi Rami</w:t>
      </w:r>
    </w:p>
    <w:p w:rsidR="0090090B" w:rsidRPr="00CA21BF" w:rsidRDefault="0090090B" w:rsidP="0090090B">
      <w:pPr>
        <w:jc w:val="both"/>
        <w:rPr>
          <w:rFonts w:cstheme="minorHAnsi"/>
          <w:bCs/>
          <w:lang w:val="en-US"/>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 xml:space="preserve">The prime role of engineering technologists is to bring a highly </w:t>
      </w:r>
      <w:r w:rsidRPr="00CA21BF">
        <w:rPr>
          <w:rFonts w:cstheme="minorHAnsi"/>
          <w:iCs/>
          <w:lang w:val="en-US"/>
        </w:rPr>
        <w:t xml:space="preserve">effective </w:t>
      </w:r>
      <w:r w:rsidRPr="00CA21BF">
        <w:rPr>
          <w:rFonts w:cstheme="minorHAnsi"/>
          <w:bCs/>
          <w:iCs/>
          <w:lang w:val="en-US"/>
        </w:rPr>
        <w:t>problem-solving approach</w:t>
      </w:r>
      <w:r w:rsidRPr="00CA21BF">
        <w:rPr>
          <w:rFonts w:cstheme="minorHAnsi"/>
          <w:iCs/>
          <w:lang w:val="en-US"/>
        </w:rPr>
        <w:t xml:space="preserve"> to challenges that are presented to them</w:t>
      </w:r>
      <w:r w:rsidRPr="00CA21BF">
        <w:rPr>
          <w:rFonts w:cstheme="minorHAnsi"/>
        </w:rPr>
        <w:t xml:space="preserve">. Their problem solving tools include a thorough knowledge of mathematical principles combined with a rigorous engineering science and technology knowledge base. A thorough knowledge of mathematical principles is also essential to understand the more </w:t>
      </w:r>
      <w:r w:rsidRPr="00CA21BF">
        <w:rPr>
          <w:rFonts w:cstheme="minorHAnsi"/>
          <w:bCs/>
          <w:lang w:val="en-US"/>
        </w:rPr>
        <w:t xml:space="preserve">advanced engineering and technology content. </w:t>
      </w:r>
    </w:p>
    <w:p w:rsidR="0090090B" w:rsidRPr="00CA21BF" w:rsidRDefault="0090090B" w:rsidP="0090090B">
      <w:pPr>
        <w:jc w:val="both"/>
        <w:rPr>
          <w:rFonts w:cstheme="minorHAnsi"/>
        </w:rPr>
      </w:pPr>
      <w:r w:rsidRPr="00CA21BF">
        <w:rPr>
          <w:rFonts w:cstheme="minorHAnsi"/>
        </w:rPr>
        <w:t>As technology has become more complex, engineering software has taken over much of the tedious repetitive mathematical calculations and so</w:t>
      </w:r>
      <w:r w:rsidRPr="00CA21BF">
        <w:rPr>
          <w:rFonts w:eastAsia="+mn-ea" w:cstheme="minorHAnsi"/>
          <w:b/>
          <w:bCs/>
          <w:color w:val="FF0000"/>
          <w:lang w:val="en-US"/>
        </w:rPr>
        <w:t xml:space="preserve"> </w:t>
      </w:r>
      <w:r w:rsidRPr="00CA21BF">
        <w:rPr>
          <w:rFonts w:eastAsia="+mn-ea" w:cstheme="minorHAnsi"/>
          <w:bCs/>
          <w:lang w:val="en-US"/>
        </w:rPr>
        <w:t xml:space="preserve">computational software skills together with a clear understanding of the underlying mathematics and the </w:t>
      </w:r>
      <w:r w:rsidRPr="00CA21BF">
        <w:rPr>
          <w:rFonts w:cstheme="minorHAnsi"/>
          <w:bCs/>
          <w:lang w:val="en-US"/>
        </w:rPr>
        <w:t>ability to validate (intuitively estimate) quantitative outcomes of computer based simulations</w:t>
      </w:r>
      <w:r w:rsidRPr="00CA21BF">
        <w:rPr>
          <w:rFonts w:cstheme="minorHAnsi"/>
          <w:b/>
          <w:bCs/>
          <w:color w:val="FF0000"/>
          <w:lang w:val="en-US"/>
        </w:rPr>
        <w:t xml:space="preserve"> </w:t>
      </w:r>
      <w:r w:rsidRPr="00CA21BF">
        <w:rPr>
          <w:rFonts w:eastAsia="+mn-ea" w:cstheme="minorHAnsi"/>
          <w:bCs/>
          <w:lang w:val="en-US"/>
        </w:rPr>
        <w:t>are also becoming increasingly important.</w:t>
      </w:r>
    </w:p>
    <w:p w:rsidR="0090090B" w:rsidRPr="00CA21BF" w:rsidRDefault="0090090B" w:rsidP="0090090B">
      <w:pPr>
        <w:tabs>
          <w:tab w:val="left" w:pos="567"/>
          <w:tab w:val="left" w:pos="1134"/>
          <w:tab w:val="left" w:pos="1701"/>
          <w:tab w:val="left" w:pos="2268"/>
        </w:tabs>
        <w:spacing w:after="0" w:line="276" w:lineRule="auto"/>
        <w:jc w:val="both"/>
        <w:rPr>
          <w:rFonts w:eastAsia="Times New Roman" w:cstheme="minorHAnsi"/>
          <w:lang w:val="en-GB"/>
        </w:rPr>
      </w:pPr>
      <w:r w:rsidRPr="00CA21BF">
        <w:rPr>
          <w:rFonts w:eastAsia="Times New Roman" w:cstheme="minorHAnsi"/>
          <w:lang w:val="en-GB"/>
        </w:rPr>
        <w:t>This, the first of a series of three engineering mathematics subjects, will develop the fundamental engineering mathematics skills essential for all engineering technologists. Each mathematical topic is developed in conjunction with examples of its technological applications, using a team-teaching approach.</w:t>
      </w:r>
    </w:p>
    <w:p w:rsidR="0090090B" w:rsidRPr="00CA21BF" w:rsidRDefault="0090090B" w:rsidP="0090090B">
      <w:pPr>
        <w:jc w:val="both"/>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90090B" w:rsidRPr="00CA21BF" w:rsidRDefault="0090090B" w:rsidP="0090090B">
      <w:pPr>
        <w:pStyle w:val="ListParagraph"/>
        <w:numPr>
          <w:ilvl w:val="0"/>
          <w:numId w:val="8"/>
        </w:numPr>
        <w:spacing w:after="120" w:line="276" w:lineRule="auto"/>
        <w:ind w:left="567" w:hanging="425"/>
        <w:jc w:val="both"/>
        <w:rPr>
          <w:rFonts w:cstheme="minorHAnsi"/>
          <w:color w:val="000000"/>
        </w:rPr>
      </w:pPr>
      <w:r w:rsidRPr="00CA21BF">
        <w:rPr>
          <w:rFonts w:cstheme="minorHAnsi"/>
          <w:color w:val="000000"/>
        </w:rPr>
        <w:t>Apply basic mathematics from first principles to tackle problems in the fields of mechanical and mechatronics engineering technology.</w:t>
      </w:r>
    </w:p>
    <w:p w:rsidR="0090090B" w:rsidRPr="00CA21BF" w:rsidRDefault="0090090B" w:rsidP="0090090B">
      <w:pPr>
        <w:pStyle w:val="ListParagraph"/>
        <w:numPr>
          <w:ilvl w:val="0"/>
          <w:numId w:val="8"/>
        </w:numPr>
        <w:spacing w:after="120" w:line="276" w:lineRule="auto"/>
        <w:ind w:left="567" w:hanging="425"/>
        <w:jc w:val="both"/>
        <w:rPr>
          <w:rFonts w:cstheme="minorHAnsi"/>
          <w:color w:val="000000"/>
        </w:rPr>
      </w:pPr>
      <w:r w:rsidRPr="00CA21BF">
        <w:rPr>
          <w:rFonts w:cstheme="minorHAnsi"/>
          <w:color w:val="000000"/>
        </w:rPr>
        <w:t xml:space="preserve">Recall basic mathematical modelling techniques and employ these techniques for analysis and design mechanical and mechatronics engineering technology. </w:t>
      </w:r>
    </w:p>
    <w:p w:rsidR="0090090B" w:rsidRPr="00CA21BF" w:rsidRDefault="0090090B" w:rsidP="0090090B">
      <w:pPr>
        <w:pStyle w:val="ListParagraph"/>
        <w:numPr>
          <w:ilvl w:val="0"/>
          <w:numId w:val="8"/>
        </w:numPr>
        <w:spacing w:after="120" w:line="276" w:lineRule="auto"/>
        <w:ind w:left="567" w:hanging="425"/>
        <w:jc w:val="both"/>
        <w:rPr>
          <w:rFonts w:cstheme="minorHAnsi"/>
          <w:color w:val="000000"/>
        </w:rPr>
      </w:pPr>
      <w:r w:rsidRPr="00CA21BF">
        <w:rPr>
          <w:rFonts w:cstheme="minorHAnsi"/>
          <w:color w:val="000000"/>
        </w:rPr>
        <w:t>Recognise results, calculations or proposals that may be mathematically ill-founded., identify the source of error and take corrective action.</w:t>
      </w:r>
    </w:p>
    <w:p w:rsidR="0090090B" w:rsidRPr="00CA21BF" w:rsidRDefault="0090090B" w:rsidP="0090090B">
      <w:pPr>
        <w:pStyle w:val="ListParagraph"/>
        <w:numPr>
          <w:ilvl w:val="0"/>
          <w:numId w:val="8"/>
        </w:numPr>
        <w:spacing w:before="120" w:after="120" w:line="240" w:lineRule="auto"/>
        <w:ind w:left="567" w:hanging="425"/>
        <w:jc w:val="both"/>
        <w:rPr>
          <w:rFonts w:cstheme="minorHAnsi"/>
          <w:szCs w:val="24"/>
        </w:rPr>
      </w:pPr>
      <w:r w:rsidRPr="00CA21BF">
        <w:rPr>
          <w:rFonts w:cstheme="minorHAnsi"/>
          <w:color w:val="000000"/>
        </w:rPr>
        <w:t>Detect possible sources of mathematical inaccuracy and quantify their significance to the conclusions drawn.</w:t>
      </w:r>
    </w:p>
    <w:p w:rsidR="0090090B" w:rsidRPr="00CA21BF" w:rsidRDefault="0090090B" w:rsidP="0090090B">
      <w:pPr>
        <w:pStyle w:val="ListParagraph"/>
        <w:spacing w:before="120" w:after="120" w:line="240" w:lineRule="auto"/>
        <w:ind w:left="567"/>
        <w:jc w:val="both"/>
        <w:rPr>
          <w:rFonts w:cstheme="minorHAnsi"/>
          <w:szCs w:val="24"/>
        </w:rPr>
      </w:pPr>
    </w:p>
    <w:p w:rsidR="0090090B" w:rsidRPr="00CA21BF" w:rsidRDefault="0090090B" w:rsidP="0090090B">
      <w:pPr>
        <w:rPr>
          <w:rFonts w:eastAsia="Times New Roman" w:cstheme="minorHAnsi"/>
          <w:b/>
          <w:szCs w:val="24"/>
          <w:lang w:eastAsia="en-AU"/>
        </w:rPr>
      </w:pPr>
      <w:r w:rsidRPr="00CA21BF">
        <w:rPr>
          <w:rFonts w:eastAsia="Times New Roman" w:cstheme="minorHAnsi"/>
          <w:b/>
          <w:szCs w:val="24"/>
          <w:lang w:eastAsia="en-AU"/>
        </w:rPr>
        <w:t>Assessment</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60%</w:t>
      </w:r>
    </w:p>
    <w:p w:rsidR="0090090B"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40% (Hurdle)</w:t>
      </w:r>
      <w:r w:rsidRPr="00CA21BF">
        <w:rPr>
          <w:rFonts w:eastAsia="Times New Roman" w:cstheme="minorHAnsi"/>
          <w:szCs w:val="24"/>
          <w:lang w:eastAsia="en-AU"/>
        </w:rPr>
        <w:br/>
      </w:r>
    </w:p>
    <w:p w:rsidR="00226A92" w:rsidRDefault="00226A92" w:rsidP="00226A92">
      <w:pPr>
        <w:spacing w:before="120" w:after="120" w:line="240" w:lineRule="auto"/>
        <w:ind w:left="720"/>
        <w:rPr>
          <w:rFonts w:eastAsia="Times New Roman" w:cstheme="minorHAnsi"/>
          <w:szCs w:val="24"/>
          <w:lang w:eastAsia="en-AU"/>
        </w:rPr>
      </w:pPr>
    </w:p>
    <w:p w:rsidR="00226A92" w:rsidRDefault="00226A92" w:rsidP="00226A92">
      <w:pPr>
        <w:spacing w:before="120" w:after="120" w:line="240" w:lineRule="auto"/>
        <w:ind w:left="720"/>
        <w:rPr>
          <w:rFonts w:eastAsia="Times New Roman" w:cstheme="minorHAnsi"/>
          <w:szCs w:val="24"/>
          <w:lang w:eastAsia="en-AU"/>
        </w:rPr>
      </w:pPr>
    </w:p>
    <w:p w:rsidR="0090090B" w:rsidRPr="00226A92" w:rsidRDefault="0090090B" w:rsidP="0090090B">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(4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90090B" w:rsidRPr="00CA21BF" w:rsidRDefault="0090090B" w:rsidP="0090090B">
      <w:pPr>
        <w:rPr>
          <w:rFonts w:cstheme="minorHAnsi"/>
        </w:rPr>
      </w:pPr>
      <w:r w:rsidRPr="00CA21BF">
        <w:rPr>
          <w:rFonts w:cstheme="minorHAnsi"/>
        </w:rPr>
        <w:t xml:space="preserve">Stroud, K &amp; Booth D 2013, </w:t>
      </w:r>
      <w:r w:rsidRPr="00CA21BF">
        <w:rPr>
          <w:rFonts w:cstheme="minorHAnsi"/>
          <w:i/>
        </w:rPr>
        <w:t>Engineering Mathematics</w:t>
      </w:r>
      <w:r w:rsidRPr="00CA21BF">
        <w:rPr>
          <w:rFonts w:cstheme="minorHAnsi"/>
        </w:rPr>
        <w:t>, 7</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Industrial Press, New York, N.Y. ISBN 9780831133276</w:t>
      </w:r>
    </w:p>
    <w:p w:rsidR="0090090B" w:rsidRPr="00CA21BF" w:rsidRDefault="0090090B" w:rsidP="0090090B">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90090B" w:rsidRPr="00CA21BF" w:rsidRDefault="0090090B" w:rsidP="0090090B">
      <w:pPr>
        <w:rPr>
          <w:rFonts w:cstheme="minorHAnsi"/>
        </w:rPr>
      </w:pPr>
      <w:proofErr w:type="spellStart"/>
      <w:r w:rsidRPr="00CA21BF">
        <w:rPr>
          <w:rFonts w:cstheme="minorHAnsi"/>
        </w:rPr>
        <w:t>Cardarelli</w:t>
      </w:r>
      <w:proofErr w:type="spellEnd"/>
      <w:r w:rsidRPr="00CA21BF">
        <w:rPr>
          <w:rFonts w:cstheme="minorHAnsi"/>
        </w:rPr>
        <w:t xml:space="preserve">, F 2003, </w:t>
      </w:r>
      <w:r w:rsidRPr="00CA21BF">
        <w:rPr>
          <w:rFonts w:cstheme="minorHAnsi"/>
          <w:i/>
        </w:rPr>
        <w:t xml:space="preserve">Encyclopaedia of Scientific Units, Weights and Measures: Their SI Equivalences and Origins </w:t>
      </w:r>
      <w:r w:rsidRPr="00CA21BF">
        <w:rPr>
          <w:rFonts w:cstheme="minorHAnsi"/>
        </w:rPr>
        <w:t>Springer-</w:t>
      </w:r>
      <w:proofErr w:type="spellStart"/>
      <w:r w:rsidRPr="00CA21BF">
        <w:rPr>
          <w:rFonts w:cstheme="minorHAnsi"/>
        </w:rPr>
        <w:t>Verlag</w:t>
      </w:r>
      <w:proofErr w:type="spellEnd"/>
      <w:r w:rsidRPr="00CA21BF">
        <w:rPr>
          <w:rFonts w:cstheme="minorHAnsi"/>
        </w:rPr>
        <w:t xml:space="preserve"> London, London, England.</w:t>
      </w:r>
    </w:p>
    <w:p w:rsidR="0090090B" w:rsidRPr="00CA21BF" w:rsidRDefault="0090090B" w:rsidP="0090090B">
      <w:pPr>
        <w:rPr>
          <w:rFonts w:cstheme="minorHAnsi"/>
        </w:rPr>
      </w:pPr>
      <w:r w:rsidRPr="00CA21BF">
        <w:rPr>
          <w:rFonts w:cstheme="minorHAnsi"/>
        </w:rPr>
        <w:br w:type="page"/>
      </w:r>
    </w:p>
    <w:p w:rsidR="0090090B" w:rsidRPr="00CA21BF" w:rsidRDefault="00BE11EB" w:rsidP="0090090B">
      <w:pPr>
        <w:rPr>
          <w:rFonts w:cstheme="minorHAnsi"/>
          <w:b/>
          <w:szCs w:val="24"/>
        </w:rPr>
      </w:pPr>
      <w:r>
        <w:rPr>
          <w:rFonts w:cstheme="minorHAnsi"/>
          <w:b/>
          <w:szCs w:val="24"/>
        </w:rPr>
        <w:lastRenderedPageBreak/>
        <w:br/>
      </w:r>
      <w:r w:rsidR="0090090B" w:rsidRPr="00CA21BF">
        <w:rPr>
          <w:rFonts w:cstheme="minorHAnsi"/>
          <w:b/>
          <w:szCs w:val="24"/>
        </w:rPr>
        <w:t>HEETCM102A – Introduction to Digital Electronics and Program</w:t>
      </w:r>
      <w:bookmarkStart w:id="3" w:name="HEETCM102A"/>
      <w:bookmarkEnd w:id="3"/>
      <w:r w:rsidR="0090090B" w:rsidRPr="00CA21BF">
        <w:rPr>
          <w:rFonts w:cstheme="minorHAnsi"/>
          <w:b/>
          <w:szCs w:val="24"/>
        </w:rPr>
        <w:t>ming</w:t>
      </w:r>
      <w:r w:rsidR="0090090B" w:rsidRPr="00CA21BF">
        <w:rPr>
          <w:rFonts w:cstheme="minorHAnsi"/>
          <w:b/>
          <w:szCs w:val="24"/>
        </w:rPr>
        <w:br/>
        <w:t>11 credit points</w:t>
      </w:r>
    </w:p>
    <w:p w:rsidR="0090090B" w:rsidRPr="00CA21BF" w:rsidRDefault="0090090B" w:rsidP="0090090B">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90090B" w:rsidRPr="00CA21BF" w:rsidRDefault="0090090B" w:rsidP="0090090B">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Nil</w:t>
      </w:r>
    </w:p>
    <w:p w:rsidR="0090090B" w:rsidRPr="00CA21BF" w:rsidRDefault="0090090B" w:rsidP="0090090B">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90090B" w:rsidRPr="00CA21BF" w:rsidRDefault="0090090B" w:rsidP="0090090B">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Madara Lakshika</w:t>
      </w:r>
    </w:p>
    <w:p w:rsidR="0090090B" w:rsidRPr="00CA21BF" w:rsidRDefault="0090090B" w:rsidP="0090090B">
      <w:pPr>
        <w:pStyle w:val="Bullet2"/>
        <w:numPr>
          <w:ilvl w:val="0"/>
          <w:numId w:val="0"/>
        </w:numPr>
        <w:spacing w:before="0" w:after="0" w:line="276" w:lineRule="auto"/>
        <w:rPr>
          <w:rFonts w:asciiTheme="minorHAnsi" w:hAnsiTheme="minorHAnsi" w:cstheme="minorHAnsi"/>
          <w:sz w:val="22"/>
          <w:szCs w:val="22"/>
        </w:rPr>
      </w:pPr>
      <w:r w:rsidRPr="00CA21BF">
        <w:rPr>
          <w:rFonts w:asciiTheme="minorHAnsi" w:hAnsiTheme="minorHAnsi" w:cstheme="minorHAnsi"/>
          <w:b/>
          <w:sz w:val="22"/>
          <w:szCs w:val="24"/>
          <w:lang w:eastAsia="en-AU"/>
        </w:rPr>
        <w:t>Synopsis</w:t>
      </w:r>
      <w:r w:rsidRPr="00CA21BF">
        <w:rPr>
          <w:rFonts w:asciiTheme="minorHAnsi" w:hAnsiTheme="minorHAnsi" w:cstheme="minorHAnsi"/>
          <w:sz w:val="22"/>
          <w:szCs w:val="24"/>
          <w:lang w:eastAsia="en-AU"/>
        </w:rPr>
        <w:br/>
      </w:r>
      <w:r w:rsidRPr="00CA21BF">
        <w:rPr>
          <w:rFonts w:asciiTheme="minorHAnsi" w:hAnsiTheme="minorHAnsi" w:cstheme="minorHAnsi"/>
          <w:sz w:val="22"/>
          <w:szCs w:val="22"/>
        </w:rPr>
        <w:t>BASIC CIRCUIT COMPONENTS</w:t>
      </w:r>
    </w:p>
    <w:p w:rsidR="0090090B" w:rsidRPr="00CA21BF" w:rsidRDefault="0090090B" w:rsidP="0090090B">
      <w:pPr>
        <w:pStyle w:val="ListParagraph"/>
        <w:numPr>
          <w:ilvl w:val="0"/>
          <w:numId w:val="9"/>
        </w:numPr>
        <w:spacing w:after="0" w:line="276" w:lineRule="auto"/>
        <w:contextualSpacing w:val="0"/>
        <w:jc w:val="both"/>
        <w:rPr>
          <w:rFonts w:cstheme="minorHAnsi"/>
        </w:rPr>
      </w:pPr>
      <w:r w:rsidRPr="00CA21BF">
        <w:rPr>
          <w:rFonts w:cstheme="minorHAnsi"/>
        </w:rPr>
        <w:t>Resistors, Capacitors, Inductors, Semiconductor, Transistors, Integrated circuits, Diode circuits, Rectifiers, Amplifiers, Oscillators</w:t>
      </w:r>
    </w:p>
    <w:p w:rsidR="0090090B" w:rsidRPr="00CA21BF" w:rsidRDefault="0090090B" w:rsidP="0090090B">
      <w:pPr>
        <w:pStyle w:val="Bullet2"/>
        <w:numPr>
          <w:ilvl w:val="0"/>
          <w:numId w:val="0"/>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ELECTRICAL FUNDAMENTALS AND PROTECTIVE DEVICES</w:t>
      </w:r>
    </w:p>
    <w:p w:rsidR="0090090B" w:rsidRPr="00CA21BF" w:rsidRDefault="0090090B" w:rsidP="0090090B">
      <w:pPr>
        <w:pStyle w:val="ListParagraph"/>
        <w:numPr>
          <w:ilvl w:val="0"/>
          <w:numId w:val="9"/>
        </w:numPr>
        <w:tabs>
          <w:tab w:val="left" w:pos="8647"/>
          <w:tab w:val="left" w:pos="9900"/>
        </w:tabs>
        <w:spacing w:after="0" w:line="276" w:lineRule="auto"/>
        <w:contextualSpacing w:val="0"/>
        <w:jc w:val="both"/>
        <w:rPr>
          <w:rFonts w:cstheme="minorHAnsi"/>
        </w:rPr>
      </w:pPr>
      <w:r w:rsidRPr="00CA21BF">
        <w:rPr>
          <w:rFonts w:cstheme="minorHAnsi"/>
        </w:rPr>
        <w:t xml:space="preserve">Direct Current, Alternating current fundamentals, DC machines, DC Motor, Generator, Applications, Need for Protection, Protective Devices </w:t>
      </w:r>
    </w:p>
    <w:p w:rsidR="0090090B" w:rsidRPr="00CA21BF" w:rsidRDefault="0090090B" w:rsidP="0090090B">
      <w:pPr>
        <w:pStyle w:val="Bullet2"/>
        <w:numPr>
          <w:ilvl w:val="0"/>
          <w:numId w:val="0"/>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DIGITAL THEORY</w:t>
      </w:r>
    </w:p>
    <w:p w:rsidR="0090090B" w:rsidRPr="00CA21BF" w:rsidRDefault="0090090B" w:rsidP="0090090B">
      <w:pPr>
        <w:pStyle w:val="ListParagraph"/>
        <w:numPr>
          <w:ilvl w:val="0"/>
          <w:numId w:val="9"/>
        </w:numPr>
        <w:spacing w:after="0" w:line="276" w:lineRule="auto"/>
        <w:contextualSpacing w:val="0"/>
        <w:jc w:val="both"/>
        <w:rPr>
          <w:rFonts w:cstheme="minorHAnsi"/>
        </w:rPr>
      </w:pPr>
      <w:r w:rsidRPr="00CA21BF">
        <w:rPr>
          <w:rFonts w:cstheme="minorHAnsi"/>
        </w:rPr>
        <w:t>Digital electronics: number systems, Logic gates, Elements of Boolean algebra, Logic operations, Truth Table, Combinational Circuits</w:t>
      </w:r>
    </w:p>
    <w:p w:rsidR="0090090B" w:rsidRPr="00CA21BF" w:rsidRDefault="0090090B" w:rsidP="0090090B">
      <w:pPr>
        <w:pStyle w:val="Bullet2"/>
        <w:numPr>
          <w:ilvl w:val="0"/>
          <w:numId w:val="0"/>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BASIC PROGRAMMING CONCEPTS</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Current, Voltage, Power, Energy</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Passive components: Resistors - Types of resistors - Fixed Resistors – Variable resistors, resistor tolerance, colour coding, power rating of resistors.</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Capacitors: Types of capacitors: Fixed capacitors, Mica, Paper, Ceramic and Electrolytic capacitors, Variable capacitors, voltage rating of capacitors.</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Inductors: Fixed and Variable inductors.</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 xml:space="preserve">Semiconductor Components: Definition of insulators, semiconductors and conductors, types: Intrinsic and extrinsic, p and n type materials, </w:t>
      </w:r>
      <w:proofErr w:type="spellStart"/>
      <w:r w:rsidRPr="00CA21BF">
        <w:rPr>
          <w:rFonts w:asciiTheme="minorHAnsi" w:hAnsiTheme="minorHAnsi" w:cstheme="minorHAnsi"/>
          <w:sz w:val="22"/>
          <w:szCs w:val="22"/>
        </w:rPr>
        <w:t>pn</w:t>
      </w:r>
      <w:proofErr w:type="spellEnd"/>
      <w:r w:rsidRPr="00CA21BF">
        <w:rPr>
          <w:rFonts w:asciiTheme="minorHAnsi" w:hAnsiTheme="minorHAnsi" w:cstheme="minorHAnsi"/>
          <w:sz w:val="22"/>
          <w:szCs w:val="22"/>
        </w:rPr>
        <w:t xml:space="preserve"> junction, Classifications: Germanium, Silicon, </w:t>
      </w:r>
      <w:proofErr w:type="spellStart"/>
      <w:r w:rsidRPr="00CA21BF">
        <w:rPr>
          <w:rFonts w:asciiTheme="minorHAnsi" w:hAnsiTheme="minorHAnsi" w:cstheme="minorHAnsi"/>
          <w:sz w:val="22"/>
          <w:szCs w:val="22"/>
        </w:rPr>
        <w:t>Zener</w:t>
      </w:r>
      <w:proofErr w:type="spellEnd"/>
      <w:r w:rsidRPr="00CA21BF">
        <w:rPr>
          <w:rFonts w:asciiTheme="minorHAnsi" w:hAnsiTheme="minorHAnsi" w:cstheme="minorHAnsi"/>
          <w:sz w:val="22"/>
          <w:szCs w:val="22"/>
        </w:rPr>
        <w:t>, LEDs.</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Transistors: Transistor Characteristics, CE, CB, CC Configurations, Biasing, NPN working principle.</w:t>
      </w:r>
    </w:p>
    <w:p w:rsidR="0090090B" w:rsidRPr="00CA21BF" w:rsidRDefault="0090090B" w:rsidP="0090090B">
      <w:pPr>
        <w:pStyle w:val="Bullet2"/>
        <w:numPr>
          <w:ilvl w:val="0"/>
          <w:numId w:val="9"/>
        </w:numPr>
        <w:spacing w:before="0" w:after="0" w:line="276" w:lineRule="auto"/>
        <w:jc w:val="both"/>
        <w:rPr>
          <w:rFonts w:asciiTheme="minorHAnsi" w:hAnsiTheme="minorHAnsi" w:cstheme="minorHAnsi"/>
          <w:sz w:val="22"/>
          <w:szCs w:val="22"/>
        </w:rPr>
      </w:pPr>
      <w:r w:rsidRPr="00CA21BF">
        <w:rPr>
          <w:rFonts w:asciiTheme="minorHAnsi" w:hAnsiTheme="minorHAnsi" w:cstheme="minorHAnsi"/>
          <w:sz w:val="22"/>
          <w:szCs w:val="22"/>
        </w:rPr>
        <w:t>Integrated circuits: Advantages, classification, Linear and Digital ICs.</w:t>
      </w:r>
    </w:p>
    <w:p w:rsidR="0090090B" w:rsidRPr="00CA21BF" w:rsidRDefault="0090090B" w:rsidP="0090090B">
      <w:pPr>
        <w:spacing w:after="0" w:line="276" w:lineRule="auto"/>
        <w:jc w:val="both"/>
        <w:rPr>
          <w:rFonts w:cstheme="minorHAnsi"/>
        </w:rPr>
      </w:pPr>
      <w:r w:rsidRPr="00CA21BF">
        <w:rPr>
          <w:rFonts w:cstheme="minorHAnsi"/>
        </w:rPr>
        <w:t>ELECTRICAL FUNDAMENTAL, MOTORS, GENERATORS AND PROTECTIVE DEVICES</w:t>
      </w:r>
    </w:p>
    <w:p w:rsidR="0090090B" w:rsidRPr="00CA21BF" w:rsidRDefault="0090090B" w:rsidP="0090090B">
      <w:pPr>
        <w:pStyle w:val="ListParagraph"/>
        <w:numPr>
          <w:ilvl w:val="0"/>
          <w:numId w:val="10"/>
        </w:numPr>
        <w:spacing w:after="0" w:line="276" w:lineRule="auto"/>
        <w:contextualSpacing w:val="0"/>
        <w:jc w:val="both"/>
        <w:rPr>
          <w:rFonts w:cstheme="minorHAnsi"/>
        </w:rPr>
      </w:pPr>
      <w:r w:rsidRPr="00CA21BF">
        <w:rPr>
          <w:rFonts w:cstheme="minorHAnsi"/>
        </w:rPr>
        <w:t>Classification of Currents: Alternating Current and Direct Current</w:t>
      </w:r>
    </w:p>
    <w:p w:rsidR="0090090B" w:rsidRPr="00CA21BF" w:rsidRDefault="0090090B" w:rsidP="0090090B">
      <w:pPr>
        <w:pStyle w:val="ListParagraph"/>
        <w:numPr>
          <w:ilvl w:val="0"/>
          <w:numId w:val="10"/>
        </w:numPr>
        <w:spacing w:after="0" w:line="276" w:lineRule="auto"/>
        <w:contextualSpacing w:val="0"/>
        <w:jc w:val="both"/>
        <w:rPr>
          <w:rFonts w:cstheme="minorHAnsi"/>
        </w:rPr>
      </w:pPr>
      <w:r w:rsidRPr="00CA21BF">
        <w:rPr>
          <w:rFonts w:cstheme="minorHAnsi"/>
        </w:rPr>
        <w:t>Direct Current: source of generation, application</w:t>
      </w:r>
    </w:p>
    <w:p w:rsidR="0090090B" w:rsidRPr="00CA21BF" w:rsidRDefault="0090090B" w:rsidP="0090090B">
      <w:pPr>
        <w:pStyle w:val="ListParagraph"/>
        <w:numPr>
          <w:ilvl w:val="0"/>
          <w:numId w:val="10"/>
        </w:numPr>
        <w:spacing w:after="0" w:line="276" w:lineRule="auto"/>
        <w:contextualSpacing w:val="0"/>
        <w:jc w:val="both"/>
        <w:rPr>
          <w:rFonts w:cstheme="minorHAnsi"/>
        </w:rPr>
      </w:pPr>
      <w:r w:rsidRPr="00CA21BF">
        <w:rPr>
          <w:rFonts w:cstheme="minorHAnsi"/>
        </w:rPr>
        <w:t>Alternating current fundamentals, generation of AC –frequency, period, average and r m s value, form factor, peak factor, phasor representation– power and power factor, Electromagnetic Induction.</w:t>
      </w:r>
    </w:p>
    <w:p w:rsidR="0090090B" w:rsidRPr="00CA21BF" w:rsidRDefault="0090090B" w:rsidP="0090090B">
      <w:pPr>
        <w:pStyle w:val="ListParagraph"/>
        <w:numPr>
          <w:ilvl w:val="0"/>
          <w:numId w:val="10"/>
        </w:numPr>
        <w:spacing w:after="0" w:line="276" w:lineRule="auto"/>
        <w:contextualSpacing w:val="0"/>
        <w:jc w:val="both"/>
        <w:rPr>
          <w:rFonts w:cstheme="minorHAnsi"/>
        </w:rPr>
      </w:pPr>
      <w:r w:rsidRPr="00CA21BF">
        <w:rPr>
          <w:rFonts w:cstheme="minorHAnsi"/>
        </w:rPr>
        <w:t xml:space="preserve">DC machines: principle of operation of DC generator, types of generators. DC motor, principle of operation of DC motor, types of motors, losses and efficiency. </w:t>
      </w:r>
    </w:p>
    <w:p w:rsidR="0090090B" w:rsidRPr="00CA21BF" w:rsidRDefault="0090090B" w:rsidP="0090090B">
      <w:pPr>
        <w:pStyle w:val="ListParagraph"/>
        <w:numPr>
          <w:ilvl w:val="0"/>
          <w:numId w:val="10"/>
        </w:numPr>
        <w:spacing w:after="0" w:line="276" w:lineRule="auto"/>
        <w:contextualSpacing w:val="0"/>
        <w:jc w:val="both"/>
        <w:rPr>
          <w:rFonts w:cstheme="minorHAnsi"/>
        </w:rPr>
      </w:pPr>
      <w:r w:rsidRPr="00CA21BF">
        <w:rPr>
          <w:rFonts w:cstheme="minorHAnsi"/>
        </w:rPr>
        <w:lastRenderedPageBreak/>
        <w:t>Mechanical characteristics of motors - motors for particular applications like textile mill, steel mill, paper mill, mine, hoists, crane etc., size and rating of motor, electric traction.</w:t>
      </w:r>
    </w:p>
    <w:p w:rsidR="0090090B" w:rsidRPr="00CA21BF" w:rsidRDefault="0090090B" w:rsidP="0090090B">
      <w:pPr>
        <w:pStyle w:val="ListParagraph"/>
        <w:numPr>
          <w:ilvl w:val="0"/>
          <w:numId w:val="10"/>
        </w:numPr>
        <w:spacing w:after="0" w:line="276" w:lineRule="auto"/>
        <w:contextualSpacing w:val="0"/>
        <w:jc w:val="both"/>
        <w:rPr>
          <w:rFonts w:cstheme="minorHAnsi"/>
        </w:rPr>
      </w:pPr>
      <w:r w:rsidRPr="00CA21BF">
        <w:rPr>
          <w:rFonts w:cstheme="minorHAnsi"/>
        </w:rPr>
        <w:t>Need for protection-nature and causes of fault -zones of protection-protective devices-switches, relays, contactors, classification of protective relays based on technology and function</w:t>
      </w:r>
    </w:p>
    <w:p w:rsidR="0090090B" w:rsidRPr="00CA21BF" w:rsidRDefault="0090090B" w:rsidP="0090090B">
      <w:pPr>
        <w:spacing w:after="0" w:line="276" w:lineRule="auto"/>
        <w:jc w:val="both"/>
        <w:rPr>
          <w:rFonts w:cstheme="minorHAnsi"/>
        </w:rPr>
      </w:pPr>
      <w:r w:rsidRPr="00CA21BF">
        <w:rPr>
          <w:rFonts w:cstheme="minorHAnsi"/>
        </w:rPr>
        <w:t>DIGITAL CIRCUITS</w:t>
      </w:r>
    </w:p>
    <w:p w:rsidR="0090090B" w:rsidRPr="00CA21BF" w:rsidRDefault="0090090B" w:rsidP="0090090B">
      <w:pPr>
        <w:pStyle w:val="ListParagraph"/>
        <w:numPr>
          <w:ilvl w:val="0"/>
          <w:numId w:val="11"/>
        </w:numPr>
        <w:spacing w:after="0" w:line="276" w:lineRule="auto"/>
        <w:contextualSpacing w:val="0"/>
        <w:jc w:val="both"/>
        <w:rPr>
          <w:rFonts w:cstheme="minorHAnsi"/>
        </w:rPr>
      </w:pPr>
      <w:r w:rsidRPr="00CA21BF">
        <w:rPr>
          <w:rFonts w:cstheme="minorHAnsi"/>
        </w:rPr>
        <w:t>Digital electronics: number systems - binary, octal and hexadecimal – conversion – BCD, conversion, representation of negative numbers using 1’s compliment and 2’s compliment method, Arithmetic using signed and unsigned numbers, Floating point representation, ASCII code.</w:t>
      </w:r>
    </w:p>
    <w:p w:rsidR="0090090B" w:rsidRPr="00CA21BF" w:rsidRDefault="0090090B" w:rsidP="0090090B">
      <w:pPr>
        <w:pStyle w:val="ListParagraph"/>
        <w:numPr>
          <w:ilvl w:val="0"/>
          <w:numId w:val="11"/>
        </w:numPr>
        <w:spacing w:after="0" w:line="276" w:lineRule="auto"/>
        <w:contextualSpacing w:val="0"/>
        <w:jc w:val="both"/>
        <w:rPr>
          <w:rFonts w:cstheme="minorHAnsi"/>
        </w:rPr>
      </w:pPr>
      <w:r w:rsidRPr="00CA21BF">
        <w:rPr>
          <w:rFonts w:cstheme="minorHAnsi"/>
        </w:rPr>
        <w:t>Logic gates:</w:t>
      </w:r>
    </w:p>
    <w:p w:rsidR="0090090B" w:rsidRPr="00CA21BF" w:rsidRDefault="0090090B" w:rsidP="0090090B">
      <w:pPr>
        <w:pStyle w:val="ListParagraph"/>
        <w:numPr>
          <w:ilvl w:val="0"/>
          <w:numId w:val="11"/>
        </w:numPr>
        <w:spacing w:after="0" w:line="276" w:lineRule="auto"/>
        <w:contextualSpacing w:val="0"/>
        <w:jc w:val="both"/>
        <w:rPr>
          <w:rFonts w:cstheme="minorHAnsi"/>
        </w:rPr>
      </w:pPr>
      <w:r w:rsidRPr="00CA21BF">
        <w:rPr>
          <w:rFonts w:cstheme="minorHAnsi"/>
        </w:rPr>
        <w:t>Elements of Boolean algebra- Logic operations- AND, OR, NOT, NAND, NOR, XOR gates, Truth Table, De Morgan’s Theorem- Realisation of combinational circuits using SOP and POS forms, K-map.</w:t>
      </w:r>
    </w:p>
    <w:p w:rsidR="0090090B" w:rsidRPr="00CA21BF" w:rsidRDefault="0090090B" w:rsidP="0090090B">
      <w:pPr>
        <w:spacing w:after="0" w:line="276" w:lineRule="auto"/>
        <w:jc w:val="both"/>
        <w:rPr>
          <w:rFonts w:cstheme="minorHAnsi"/>
        </w:rPr>
      </w:pPr>
      <w:r w:rsidRPr="00CA21BF">
        <w:rPr>
          <w:rFonts w:cstheme="minorHAnsi"/>
        </w:rPr>
        <w:t>PROGRAMMING</w:t>
      </w:r>
    </w:p>
    <w:p w:rsidR="0090090B" w:rsidRPr="00CA21BF" w:rsidRDefault="0090090B" w:rsidP="0090090B">
      <w:pPr>
        <w:pStyle w:val="ListParagraph"/>
        <w:numPr>
          <w:ilvl w:val="0"/>
          <w:numId w:val="12"/>
        </w:numPr>
        <w:spacing w:after="0" w:line="276" w:lineRule="auto"/>
        <w:contextualSpacing w:val="0"/>
        <w:jc w:val="both"/>
        <w:rPr>
          <w:rFonts w:cstheme="minorHAnsi"/>
        </w:rPr>
      </w:pPr>
      <w:r w:rsidRPr="00CA21BF">
        <w:rPr>
          <w:rFonts w:cstheme="minorHAnsi"/>
        </w:rPr>
        <w:t>Programming: Machine language, Assembly language, High level language, System Software, Operating systems, Compilers and Assemblers.</w:t>
      </w:r>
    </w:p>
    <w:p w:rsidR="0090090B" w:rsidRPr="00CA21BF" w:rsidRDefault="0090090B" w:rsidP="0090090B">
      <w:pPr>
        <w:jc w:val="both"/>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90090B" w:rsidRPr="00CA21BF" w:rsidRDefault="0090090B" w:rsidP="0090090B">
      <w:pPr>
        <w:pStyle w:val="ListParagraph"/>
        <w:numPr>
          <w:ilvl w:val="0"/>
          <w:numId w:val="13"/>
        </w:numPr>
        <w:spacing w:after="120" w:line="276" w:lineRule="auto"/>
        <w:ind w:left="709" w:hanging="425"/>
        <w:contextualSpacing w:val="0"/>
        <w:rPr>
          <w:rFonts w:cstheme="minorHAnsi"/>
          <w:color w:val="000000"/>
        </w:rPr>
      </w:pPr>
      <w:r w:rsidRPr="00CA21BF">
        <w:rPr>
          <w:rFonts w:cstheme="minorHAnsi"/>
          <w:color w:val="000000"/>
        </w:rPr>
        <w:t>Demonstrate a knowledge of digital, analogue circuitry.</w:t>
      </w:r>
    </w:p>
    <w:p w:rsidR="0090090B" w:rsidRPr="00CA21BF" w:rsidRDefault="0090090B" w:rsidP="0090090B">
      <w:pPr>
        <w:pStyle w:val="ListParagraph"/>
        <w:numPr>
          <w:ilvl w:val="0"/>
          <w:numId w:val="13"/>
        </w:numPr>
        <w:spacing w:after="120" w:line="276" w:lineRule="auto"/>
        <w:ind w:left="709" w:hanging="425"/>
        <w:contextualSpacing w:val="0"/>
        <w:rPr>
          <w:rFonts w:cstheme="minorHAnsi"/>
          <w:color w:val="000000"/>
        </w:rPr>
      </w:pPr>
      <w:r w:rsidRPr="00CA21BF">
        <w:rPr>
          <w:rFonts w:cstheme="minorHAnsi"/>
          <w:color w:val="000000"/>
        </w:rPr>
        <w:t xml:space="preserve">Develop programs in </w:t>
      </w:r>
      <w:r w:rsidRPr="00CA21BF">
        <w:rPr>
          <w:rFonts w:cstheme="minorHAnsi"/>
        </w:rPr>
        <w:t>machine language and high level language, system software, Operating systems, Compilers and Assemblers.</w:t>
      </w:r>
    </w:p>
    <w:p w:rsidR="0090090B" w:rsidRPr="00CA21BF" w:rsidRDefault="0090090B" w:rsidP="0090090B">
      <w:pPr>
        <w:pStyle w:val="ListParagraph"/>
        <w:numPr>
          <w:ilvl w:val="0"/>
          <w:numId w:val="13"/>
        </w:numPr>
        <w:spacing w:after="120" w:line="276" w:lineRule="auto"/>
        <w:ind w:left="709" w:hanging="425"/>
        <w:contextualSpacing w:val="0"/>
        <w:rPr>
          <w:rFonts w:cstheme="minorHAnsi"/>
          <w:color w:val="000000"/>
        </w:rPr>
      </w:pPr>
      <w:r w:rsidRPr="00CA21BF">
        <w:rPr>
          <w:rFonts w:cstheme="minorHAnsi"/>
          <w:color w:val="000000"/>
        </w:rPr>
        <w:t>Demonstrate an understanding of the key components in the operation of DC motors.</w:t>
      </w:r>
    </w:p>
    <w:p w:rsidR="0090090B" w:rsidRPr="00CA21BF" w:rsidRDefault="0090090B" w:rsidP="0090090B">
      <w:pPr>
        <w:pStyle w:val="ListParagraph"/>
        <w:numPr>
          <w:ilvl w:val="0"/>
          <w:numId w:val="13"/>
        </w:numPr>
        <w:spacing w:after="120" w:line="276" w:lineRule="auto"/>
        <w:ind w:left="709" w:hanging="425"/>
        <w:contextualSpacing w:val="0"/>
        <w:rPr>
          <w:rFonts w:cstheme="minorHAnsi"/>
          <w:color w:val="000000"/>
        </w:rPr>
      </w:pPr>
      <w:r w:rsidRPr="00CA21BF">
        <w:rPr>
          <w:rFonts w:cstheme="minorHAnsi"/>
        </w:rPr>
        <w:t>Demonstrate understanding of protection circuits.</w:t>
      </w:r>
    </w:p>
    <w:p w:rsidR="0090090B" w:rsidRPr="00CA21BF" w:rsidRDefault="0090090B" w:rsidP="0090090B">
      <w:pPr>
        <w:rPr>
          <w:rFonts w:eastAsia="Times New Roman" w:cstheme="minorHAnsi"/>
          <w:b/>
          <w:szCs w:val="24"/>
          <w:lang w:eastAsia="en-AU"/>
        </w:rPr>
      </w:pPr>
      <w:r w:rsidRPr="00CA21BF">
        <w:rPr>
          <w:rFonts w:eastAsia="Times New Roman" w:cstheme="minorHAnsi"/>
          <w:b/>
          <w:szCs w:val="24"/>
          <w:lang w:eastAsia="en-AU"/>
        </w:rPr>
        <w:br/>
        <w:t>Assessment</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40%</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60% (Hurdle)</w:t>
      </w:r>
      <w:r w:rsidRPr="00CA21BF">
        <w:rPr>
          <w:rFonts w:eastAsia="Times New Roman" w:cstheme="minorHAnsi"/>
          <w:szCs w:val="24"/>
          <w:lang w:eastAsia="en-AU"/>
        </w:rPr>
        <w:br/>
      </w:r>
    </w:p>
    <w:p w:rsidR="0090090B" w:rsidRPr="00226A92" w:rsidRDefault="0090090B" w:rsidP="0090090B">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(5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90090B" w:rsidRPr="00CA21BF" w:rsidRDefault="0090090B" w:rsidP="0090090B">
      <w:pPr>
        <w:pStyle w:val="Normalbold"/>
        <w:jc w:val="both"/>
        <w:rPr>
          <w:rFonts w:asciiTheme="minorHAnsi" w:hAnsiTheme="minorHAnsi" w:cstheme="minorHAnsi"/>
          <w:b w:val="0"/>
          <w:sz w:val="22"/>
        </w:rPr>
      </w:pPr>
      <w:r w:rsidRPr="00CA21BF">
        <w:rPr>
          <w:rFonts w:asciiTheme="minorHAnsi" w:hAnsiTheme="minorHAnsi" w:cstheme="minorHAnsi"/>
          <w:b w:val="0"/>
          <w:sz w:val="22"/>
        </w:rPr>
        <w:t>Bolton, W 2015, Mechatronics: Electronic control systems in mechanical and electrical engineering 6</w:t>
      </w:r>
      <w:r w:rsidRPr="00CA21BF">
        <w:rPr>
          <w:rFonts w:asciiTheme="minorHAnsi" w:hAnsiTheme="minorHAnsi" w:cstheme="minorHAnsi"/>
          <w:b w:val="0"/>
          <w:sz w:val="22"/>
          <w:vertAlign w:val="superscript"/>
        </w:rPr>
        <w:t>th</w:t>
      </w:r>
      <w:r w:rsidRPr="00CA21BF">
        <w:rPr>
          <w:rFonts w:asciiTheme="minorHAnsi" w:hAnsiTheme="minorHAnsi" w:cstheme="minorHAnsi"/>
          <w:b w:val="0"/>
          <w:sz w:val="22"/>
        </w:rPr>
        <w:t xml:space="preserve"> </w:t>
      </w:r>
      <w:proofErr w:type="spellStart"/>
      <w:r w:rsidRPr="00CA21BF">
        <w:rPr>
          <w:rFonts w:asciiTheme="minorHAnsi" w:hAnsiTheme="minorHAnsi" w:cstheme="minorHAnsi"/>
          <w:b w:val="0"/>
          <w:sz w:val="22"/>
        </w:rPr>
        <w:t>edn</w:t>
      </w:r>
      <w:proofErr w:type="spellEnd"/>
      <w:r w:rsidRPr="00CA21BF">
        <w:rPr>
          <w:rFonts w:asciiTheme="minorHAnsi" w:hAnsiTheme="minorHAnsi" w:cstheme="minorHAnsi"/>
          <w:b w:val="0"/>
          <w:sz w:val="22"/>
        </w:rPr>
        <w:t>, Pearson Education, United Kingdom 978-0-273-7486-9</w:t>
      </w:r>
    </w:p>
    <w:p w:rsidR="0090090B" w:rsidRPr="00CA21BF" w:rsidRDefault="0090090B" w:rsidP="00226A92">
      <w:pPr>
        <w:jc w:val="both"/>
        <w:rPr>
          <w:rFonts w:cstheme="minorHAnsi"/>
        </w:rPr>
      </w:pPr>
    </w:p>
    <w:p w:rsidR="0090090B" w:rsidRPr="00CA21BF" w:rsidRDefault="00BE11EB" w:rsidP="0090090B">
      <w:pPr>
        <w:rPr>
          <w:rFonts w:cstheme="minorHAnsi"/>
          <w:b/>
          <w:szCs w:val="24"/>
        </w:rPr>
      </w:pPr>
      <w:bookmarkStart w:id="4" w:name="HEETCM103"/>
      <w:r>
        <w:rPr>
          <w:rFonts w:cstheme="minorHAnsi"/>
          <w:b/>
          <w:szCs w:val="24"/>
        </w:rPr>
        <w:lastRenderedPageBreak/>
        <w:br/>
      </w:r>
      <w:r w:rsidR="0090090B" w:rsidRPr="00CA21BF">
        <w:rPr>
          <w:rFonts w:cstheme="minorHAnsi"/>
          <w:b/>
          <w:szCs w:val="24"/>
        </w:rPr>
        <w:t>HEETCM103 – Engineering Measuring Equipment</w:t>
      </w:r>
      <w:bookmarkEnd w:id="4"/>
      <w:r w:rsidR="0090090B" w:rsidRPr="00CA21BF">
        <w:rPr>
          <w:rFonts w:cstheme="minorHAnsi"/>
          <w:b/>
          <w:szCs w:val="24"/>
        </w:rPr>
        <w:br/>
        <w:t>11 credit points</w:t>
      </w:r>
    </w:p>
    <w:p w:rsidR="0090090B" w:rsidRPr="00CA21BF" w:rsidRDefault="0090090B" w:rsidP="0090090B">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90090B" w:rsidRPr="00CA21BF" w:rsidRDefault="0090090B" w:rsidP="0090090B">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Nil</w:t>
      </w:r>
    </w:p>
    <w:p w:rsidR="0090090B" w:rsidRPr="00CA21BF" w:rsidRDefault="0090090B" w:rsidP="0090090B">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90090B" w:rsidRPr="00CA21BF" w:rsidRDefault="0090090B" w:rsidP="0090090B">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Brian Carter</w:t>
      </w:r>
    </w:p>
    <w:p w:rsidR="0090090B" w:rsidRPr="00CA21BF" w:rsidRDefault="0090090B" w:rsidP="0090090B">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proofErr w:type="gramStart"/>
      <w:r w:rsidRPr="00CA21BF">
        <w:rPr>
          <w:rFonts w:cstheme="minorHAnsi"/>
        </w:rPr>
        <w:t>This</w:t>
      </w:r>
      <w:proofErr w:type="gramEnd"/>
      <w:r w:rsidRPr="00CA21BF">
        <w:rPr>
          <w:rFonts w:cstheme="minorHAnsi"/>
        </w:rPr>
        <w:t xml:space="preserve"> subject focuses on engineering measuring and inspection equipment and their operating procedures. Measurement is the language of science that we use to communicate size, quantity, position, condition, and time. Engineering technologists engaged in any engineering industry should have hands-on skills in the use of appropriate measuring and inspection instruments.</w:t>
      </w:r>
    </w:p>
    <w:p w:rsidR="0090090B" w:rsidRPr="00CA21BF" w:rsidRDefault="0090090B" w:rsidP="0090090B">
      <w:pPr>
        <w:jc w:val="both"/>
        <w:rPr>
          <w:rFonts w:cstheme="minorHAnsi"/>
        </w:rPr>
      </w:pPr>
      <w:r w:rsidRPr="00CA21BF">
        <w:rPr>
          <w:rFonts w:cstheme="minorHAnsi"/>
        </w:rPr>
        <w:t>This subject will provide an overview of and develop skills in the use of engineering measuring instruments including electrical and electronic instruments. It also expands on the toolmaker’s microscope and coordinate measuring machine operating procedures.</w:t>
      </w:r>
    </w:p>
    <w:p w:rsidR="0090090B" w:rsidRPr="00CA21BF" w:rsidRDefault="0090090B" w:rsidP="0090090B">
      <w:pPr>
        <w:rPr>
          <w:rFonts w:cstheme="minorHAnsi"/>
        </w:rPr>
      </w:pPr>
      <w:r w:rsidRPr="00CA21BF">
        <w:rPr>
          <w:rFonts w:cstheme="minorHAnsi"/>
        </w:rPr>
        <w:t>The subject content will focus on, but not be restricted to:</w:t>
      </w:r>
    </w:p>
    <w:p w:rsidR="0090090B" w:rsidRPr="00CA21BF" w:rsidRDefault="0090090B" w:rsidP="0090090B">
      <w:pPr>
        <w:pStyle w:val="Bullet1"/>
        <w:rPr>
          <w:rFonts w:asciiTheme="minorHAnsi" w:hAnsiTheme="minorHAnsi" w:cstheme="minorHAnsi"/>
          <w:sz w:val="22"/>
          <w:lang w:val="en-US"/>
        </w:rPr>
      </w:pPr>
      <w:r w:rsidRPr="00CA21BF">
        <w:rPr>
          <w:rFonts w:asciiTheme="minorHAnsi" w:hAnsiTheme="minorHAnsi" w:cstheme="minorHAnsi"/>
          <w:sz w:val="22"/>
        </w:rPr>
        <w:t>Introduction to Metrology and Measurement</w:t>
      </w:r>
    </w:p>
    <w:p w:rsidR="0090090B" w:rsidRPr="00CA21BF" w:rsidRDefault="0090090B" w:rsidP="0090090B">
      <w:pPr>
        <w:pStyle w:val="Bullet1"/>
        <w:rPr>
          <w:rFonts w:asciiTheme="minorHAnsi" w:hAnsiTheme="minorHAnsi" w:cstheme="minorHAnsi"/>
          <w:sz w:val="22"/>
          <w:lang w:val="en-US"/>
        </w:rPr>
      </w:pPr>
      <w:r w:rsidRPr="00CA21BF">
        <w:rPr>
          <w:rFonts w:asciiTheme="minorHAnsi" w:hAnsiTheme="minorHAnsi" w:cstheme="minorHAnsi"/>
          <w:sz w:val="22"/>
        </w:rPr>
        <w:t>Instruments: types and characteristics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Electrical Measuring Instruments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Digital Ammeter, Voltmeter, Multimeter (Lab)</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Insulation and resistance measurement (Lab)</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Digital Oscilloscope (Lab)</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Power supplies (Lab)</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Function generators (Lab)</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Limits and Fits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Gauges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Gauge blocks: usage and maintenance</w:t>
      </w:r>
    </w:p>
    <w:p w:rsidR="0090090B" w:rsidRPr="00CA21BF" w:rsidRDefault="0090090B" w:rsidP="0090090B">
      <w:pPr>
        <w:pStyle w:val="Bullet1"/>
        <w:numPr>
          <w:ilvl w:val="1"/>
          <w:numId w:val="5"/>
        </w:numPr>
        <w:rPr>
          <w:rFonts w:asciiTheme="minorHAnsi" w:hAnsiTheme="minorHAnsi" w:cstheme="minorHAnsi"/>
          <w:sz w:val="22"/>
        </w:rPr>
      </w:pPr>
      <w:proofErr w:type="spellStart"/>
      <w:r w:rsidRPr="00CA21BF">
        <w:rPr>
          <w:rFonts w:asciiTheme="minorHAnsi" w:hAnsiTheme="minorHAnsi" w:cstheme="minorHAnsi"/>
          <w:sz w:val="22"/>
        </w:rPr>
        <w:t>Sine</w:t>
      </w:r>
      <w:proofErr w:type="spellEnd"/>
      <w:r w:rsidRPr="00CA21BF">
        <w:rPr>
          <w:rFonts w:asciiTheme="minorHAnsi" w:hAnsiTheme="minorHAnsi" w:cstheme="minorHAnsi"/>
          <w:sz w:val="22"/>
        </w:rPr>
        <w:t xml:space="preserve"> bar and plates, usage</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Angular measurements, protector, universal bevel protractor, angular gauge blocks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Micrometres, usage, care;</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Vernier callipers, depth gauge</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Temperature Measurements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History and overview</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Thermostats, Bimetallic Strip Thermometers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lastRenderedPageBreak/>
        <w:t>Thermocouples, principle of work, types of mounting, types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Resistance Temperature Detectors (RTD), principle of work, types</w:t>
      </w:r>
    </w:p>
    <w:p w:rsidR="0090090B" w:rsidRPr="00CA21BF" w:rsidRDefault="0090090B" w:rsidP="0090090B">
      <w:pPr>
        <w:pStyle w:val="Bullet1"/>
        <w:numPr>
          <w:ilvl w:val="1"/>
          <w:numId w:val="5"/>
        </w:numPr>
        <w:rPr>
          <w:rFonts w:asciiTheme="minorHAnsi" w:hAnsiTheme="minorHAnsi" w:cstheme="minorHAnsi"/>
          <w:sz w:val="22"/>
        </w:rPr>
      </w:pPr>
      <w:r w:rsidRPr="00CA21BF">
        <w:rPr>
          <w:rFonts w:asciiTheme="minorHAnsi" w:hAnsiTheme="minorHAnsi" w:cstheme="minorHAnsi"/>
          <w:sz w:val="22"/>
        </w:rPr>
        <w:t>Thermistors, principle of work, characteristics,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Pressure measurements</w:t>
      </w:r>
    </w:p>
    <w:p w:rsidR="0090090B" w:rsidRPr="00CA21BF" w:rsidRDefault="0090090B" w:rsidP="0090090B">
      <w:pPr>
        <w:pStyle w:val="Bullet1"/>
        <w:numPr>
          <w:ilvl w:val="1"/>
          <w:numId w:val="5"/>
        </w:numPr>
        <w:rPr>
          <w:rFonts w:asciiTheme="minorHAnsi" w:hAnsiTheme="minorHAnsi" w:cstheme="minorHAnsi"/>
          <w:sz w:val="22"/>
          <w:lang w:val="en-US"/>
        </w:rPr>
      </w:pPr>
      <w:r w:rsidRPr="00CA21BF">
        <w:rPr>
          <w:rFonts w:asciiTheme="minorHAnsi" w:hAnsiTheme="minorHAnsi" w:cstheme="minorHAnsi"/>
          <w:sz w:val="22"/>
          <w:lang w:val="en-US"/>
        </w:rPr>
        <w:t>Concepts, Terms, Definitions</w:t>
      </w:r>
    </w:p>
    <w:p w:rsidR="0090090B" w:rsidRPr="00CA21BF" w:rsidRDefault="0090090B" w:rsidP="0090090B">
      <w:pPr>
        <w:pStyle w:val="Bullet1"/>
        <w:numPr>
          <w:ilvl w:val="1"/>
          <w:numId w:val="5"/>
        </w:numPr>
        <w:rPr>
          <w:rFonts w:asciiTheme="minorHAnsi" w:hAnsiTheme="minorHAnsi" w:cstheme="minorHAnsi"/>
          <w:sz w:val="22"/>
          <w:lang w:val="en-US"/>
        </w:rPr>
      </w:pPr>
      <w:r w:rsidRPr="00CA21BF">
        <w:rPr>
          <w:rFonts w:asciiTheme="minorHAnsi" w:hAnsiTheme="minorHAnsi" w:cstheme="minorHAnsi"/>
          <w:sz w:val="22"/>
          <w:lang w:val="en-US"/>
        </w:rPr>
        <w:t>Units and conversions</w:t>
      </w:r>
    </w:p>
    <w:p w:rsidR="0090090B" w:rsidRPr="00CA21BF" w:rsidRDefault="0090090B" w:rsidP="0090090B">
      <w:pPr>
        <w:pStyle w:val="Bullet1"/>
        <w:numPr>
          <w:ilvl w:val="1"/>
          <w:numId w:val="5"/>
        </w:numPr>
        <w:rPr>
          <w:rFonts w:asciiTheme="minorHAnsi" w:hAnsiTheme="minorHAnsi" w:cstheme="minorHAnsi"/>
          <w:sz w:val="22"/>
          <w:lang w:val="en-US"/>
        </w:rPr>
      </w:pPr>
      <w:r w:rsidRPr="00CA21BF">
        <w:rPr>
          <w:rFonts w:asciiTheme="minorHAnsi" w:hAnsiTheme="minorHAnsi" w:cstheme="minorHAnsi"/>
          <w:sz w:val="22"/>
          <w:lang w:val="en-US"/>
        </w:rPr>
        <w:t>Methods and measurements</w:t>
      </w:r>
    </w:p>
    <w:p w:rsidR="0090090B" w:rsidRPr="00CA21BF" w:rsidRDefault="0090090B" w:rsidP="0090090B">
      <w:pPr>
        <w:pStyle w:val="Bullet1"/>
        <w:numPr>
          <w:ilvl w:val="1"/>
          <w:numId w:val="5"/>
        </w:numPr>
        <w:rPr>
          <w:rFonts w:asciiTheme="minorHAnsi" w:hAnsiTheme="minorHAnsi" w:cstheme="minorHAnsi"/>
          <w:sz w:val="22"/>
          <w:lang w:val="en-US"/>
        </w:rPr>
      </w:pPr>
      <w:r w:rsidRPr="00CA21BF">
        <w:rPr>
          <w:rFonts w:asciiTheme="minorHAnsi" w:hAnsiTheme="minorHAnsi" w:cstheme="minorHAnsi"/>
          <w:sz w:val="22"/>
          <w:lang w:val="en-US"/>
        </w:rPr>
        <w:t>Liquid column instruments</w:t>
      </w:r>
    </w:p>
    <w:p w:rsidR="0090090B" w:rsidRPr="00CA21BF" w:rsidRDefault="0090090B" w:rsidP="0090090B">
      <w:pPr>
        <w:pStyle w:val="Bullet1"/>
        <w:numPr>
          <w:ilvl w:val="1"/>
          <w:numId w:val="5"/>
        </w:numPr>
        <w:rPr>
          <w:rFonts w:asciiTheme="minorHAnsi" w:hAnsiTheme="minorHAnsi" w:cstheme="minorHAnsi"/>
          <w:sz w:val="22"/>
          <w:lang w:val="en-US"/>
        </w:rPr>
      </w:pPr>
      <w:r w:rsidRPr="00CA21BF">
        <w:rPr>
          <w:rFonts w:asciiTheme="minorHAnsi" w:hAnsiTheme="minorHAnsi" w:cstheme="minorHAnsi"/>
          <w:sz w:val="22"/>
          <w:lang w:val="en-US"/>
        </w:rPr>
        <w:t xml:space="preserve">Mechanical deformation instruments </w:t>
      </w:r>
    </w:p>
    <w:p w:rsidR="0090090B" w:rsidRPr="00CA21BF" w:rsidRDefault="0090090B" w:rsidP="0090090B">
      <w:pPr>
        <w:pStyle w:val="Bullet2"/>
        <w:numPr>
          <w:ilvl w:val="0"/>
          <w:numId w:val="0"/>
        </w:numPr>
        <w:spacing w:before="0" w:after="0" w:line="276" w:lineRule="auto"/>
        <w:rPr>
          <w:rFonts w:asciiTheme="minorHAnsi" w:hAnsiTheme="minorHAnsi" w:cstheme="minorHAnsi"/>
          <w:b/>
          <w:sz w:val="22"/>
          <w:szCs w:val="24"/>
          <w:lang w:eastAsia="en-AU"/>
        </w:rPr>
      </w:pPr>
      <w:r w:rsidRPr="00CA21BF">
        <w:rPr>
          <w:rFonts w:asciiTheme="minorHAnsi" w:hAnsiTheme="minorHAnsi" w:cstheme="minorHAnsi"/>
          <w:sz w:val="22"/>
          <w:szCs w:val="24"/>
        </w:rPr>
        <w:br/>
      </w:r>
      <w:r w:rsidRPr="00CA21BF">
        <w:rPr>
          <w:rFonts w:asciiTheme="minorHAnsi" w:hAnsiTheme="minorHAnsi" w:cstheme="minorHAnsi"/>
          <w:b/>
          <w:sz w:val="22"/>
          <w:szCs w:val="24"/>
          <w:lang w:eastAsia="en-AU"/>
        </w:rPr>
        <w:t>Outcomes</w:t>
      </w:r>
      <w:r w:rsidRPr="00CA21BF">
        <w:rPr>
          <w:rFonts w:asciiTheme="minorHAnsi" w:hAnsiTheme="minorHAnsi" w:cstheme="minorHAnsi"/>
          <w:b/>
          <w:sz w:val="22"/>
          <w:szCs w:val="24"/>
          <w:lang w:eastAsia="en-AU"/>
        </w:rPr>
        <w:br/>
      </w:r>
      <w:r w:rsidRPr="00CA21BF">
        <w:rPr>
          <w:rFonts w:asciiTheme="minorHAnsi" w:hAnsiTheme="minorHAnsi" w:cstheme="minorHAnsi"/>
          <w:sz w:val="22"/>
          <w:szCs w:val="24"/>
        </w:rPr>
        <w:t>Upon successful completion of this subject, students should be able to:</w:t>
      </w:r>
    </w:p>
    <w:p w:rsidR="0090090B" w:rsidRPr="00CA21BF" w:rsidRDefault="0090090B" w:rsidP="0090090B">
      <w:pPr>
        <w:numPr>
          <w:ilvl w:val="0"/>
          <w:numId w:val="14"/>
        </w:numPr>
        <w:spacing w:before="120" w:after="120" w:line="240" w:lineRule="auto"/>
        <w:ind w:left="709" w:hanging="425"/>
        <w:jc w:val="both"/>
        <w:rPr>
          <w:rFonts w:cstheme="minorHAnsi"/>
        </w:rPr>
      </w:pPr>
      <w:r w:rsidRPr="00CA21BF">
        <w:rPr>
          <w:rFonts w:cstheme="minorHAnsi"/>
        </w:rPr>
        <w:t>Specify and utilize appropriate measuring and inspection instruments for engineering applications</w:t>
      </w:r>
    </w:p>
    <w:p w:rsidR="0090090B" w:rsidRPr="00CA21BF" w:rsidRDefault="0090090B" w:rsidP="0090090B">
      <w:pPr>
        <w:numPr>
          <w:ilvl w:val="0"/>
          <w:numId w:val="14"/>
        </w:numPr>
        <w:spacing w:before="120" w:after="120" w:line="240" w:lineRule="auto"/>
        <w:ind w:left="709" w:hanging="425"/>
        <w:jc w:val="both"/>
        <w:rPr>
          <w:rFonts w:cstheme="minorHAnsi"/>
        </w:rPr>
      </w:pPr>
      <w:r w:rsidRPr="00CA21BF">
        <w:rPr>
          <w:rFonts w:cstheme="minorHAnsi"/>
        </w:rPr>
        <w:t>Analyse fits and tolerances for linear measurement</w:t>
      </w:r>
    </w:p>
    <w:p w:rsidR="0090090B" w:rsidRPr="00CA21BF" w:rsidRDefault="0090090B" w:rsidP="0090090B">
      <w:pPr>
        <w:numPr>
          <w:ilvl w:val="0"/>
          <w:numId w:val="14"/>
        </w:numPr>
        <w:spacing w:before="120" w:after="120" w:line="240" w:lineRule="auto"/>
        <w:ind w:left="709" w:hanging="425"/>
        <w:jc w:val="both"/>
        <w:rPr>
          <w:rFonts w:cstheme="minorHAnsi"/>
        </w:rPr>
      </w:pPr>
      <w:r w:rsidRPr="00CA21BF">
        <w:rPr>
          <w:rFonts w:cstheme="minorHAnsi"/>
        </w:rPr>
        <w:t xml:space="preserve">Identify and implement basic measuring tasks </w:t>
      </w:r>
    </w:p>
    <w:p w:rsidR="0090090B" w:rsidRPr="00CA21BF" w:rsidRDefault="0090090B" w:rsidP="0090090B">
      <w:pPr>
        <w:numPr>
          <w:ilvl w:val="0"/>
          <w:numId w:val="14"/>
        </w:numPr>
        <w:spacing w:before="120" w:after="120" w:line="240" w:lineRule="auto"/>
        <w:ind w:left="709" w:hanging="425"/>
        <w:jc w:val="both"/>
        <w:rPr>
          <w:rFonts w:cstheme="minorHAnsi"/>
        </w:rPr>
      </w:pPr>
      <w:r w:rsidRPr="00CA21BF">
        <w:rPr>
          <w:rFonts w:cstheme="minorHAnsi"/>
        </w:rPr>
        <w:t>Analyse and calibrate measuring equipment.</w:t>
      </w:r>
    </w:p>
    <w:p w:rsidR="0090090B" w:rsidRPr="00CA21BF" w:rsidRDefault="0090090B" w:rsidP="0090090B">
      <w:pPr>
        <w:spacing w:before="120" w:after="120" w:line="240" w:lineRule="auto"/>
        <w:ind w:left="37"/>
        <w:rPr>
          <w:rFonts w:cstheme="minorHAnsi"/>
        </w:rPr>
      </w:pPr>
    </w:p>
    <w:p w:rsidR="0090090B" w:rsidRPr="00CA21BF" w:rsidRDefault="0090090B" w:rsidP="0090090B">
      <w:pPr>
        <w:spacing w:before="120" w:after="120" w:line="240" w:lineRule="auto"/>
        <w:ind w:left="37"/>
        <w:rPr>
          <w:rFonts w:cstheme="minorHAnsi"/>
        </w:rPr>
      </w:pPr>
      <w:r w:rsidRPr="00CA21BF">
        <w:rPr>
          <w:rFonts w:eastAsia="Times New Roman" w:cstheme="minorHAnsi"/>
          <w:b/>
          <w:szCs w:val="24"/>
          <w:lang w:eastAsia="en-AU"/>
        </w:rPr>
        <w:t>Assessment</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50%</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50% (Hurdle)</w:t>
      </w:r>
      <w:r w:rsidRPr="00CA21BF">
        <w:rPr>
          <w:rFonts w:eastAsia="Times New Roman" w:cstheme="minorHAnsi"/>
          <w:szCs w:val="24"/>
          <w:lang w:eastAsia="en-AU"/>
        </w:rPr>
        <w:br/>
      </w:r>
    </w:p>
    <w:p w:rsidR="0090090B" w:rsidRPr="00226A92" w:rsidRDefault="0090090B" w:rsidP="0090090B">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(2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90090B" w:rsidRPr="00CA21BF" w:rsidRDefault="0090090B" w:rsidP="0090090B">
      <w:pPr>
        <w:spacing w:line="276" w:lineRule="auto"/>
        <w:rPr>
          <w:rFonts w:cstheme="minorHAnsi"/>
        </w:rPr>
      </w:pPr>
      <w:proofErr w:type="spellStart"/>
      <w:r w:rsidRPr="00CA21BF">
        <w:rPr>
          <w:rFonts w:cstheme="minorHAnsi"/>
        </w:rPr>
        <w:t>Boundy</w:t>
      </w:r>
      <w:proofErr w:type="spellEnd"/>
      <w:r w:rsidRPr="00CA21BF">
        <w:rPr>
          <w:rFonts w:cstheme="minorHAnsi"/>
        </w:rPr>
        <w:t xml:space="preserve">, A 2012, </w:t>
      </w:r>
      <w:r w:rsidRPr="00CA21BF">
        <w:rPr>
          <w:rFonts w:cstheme="minorHAnsi"/>
          <w:i/>
        </w:rPr>
        <w:t>Engineering Drawing 8</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McGraw-Hill, Australia Pty Limited.</w:t>
      </w:r>
    </w:p>
    <w:p w:rsidR="0090090B" w:rsidRPr="00CA21BF" w:rsidRDefault="0090090B" w:rsidP="0090090B">
      <w:pPr>
        <w:spacing w:line="276" w:lineRule="auto"/>
        <w:rPr>
          <w:rFonts w:cstheme="minorHAnsi"/>
        </w:rPr>
      </w:pPr>
      <w:proofErr w:type="spellStart"/>
      <w:r w:rsidRPr="00CA21BF">
        <w:rPr>
          <w:rFonts w:cstheme="minorHAnsi"/>
        </w:rPr>
        <w:t>Raghavendra</w:t>
      </w:r>
      <w:proofErr w:type="spellEnd"/>
      <w:r w:rsidRPr="00CA21BF">
        <w:rPr>
          <w:rFonts w:cstheme="minorHAnsi"/>
        </w:rPr>
        <w:t xml:space="preserve"> N </w:t>
      </w:r>
      <w:proofErr w:type="gramStart"/>
      <w:r w:rsidRPr="00CA21BF">
        <w:rPr>
          <w:rFonts w:cstheme="minorHAnsi"/>
        </w:rPr>
        <w:t>&amp;  Krishnamurthy</w:t>
      </w:r>
      <w:proofErr w:type="gramEnd"/>
      <w:r w:rsidRPr="00CA21BF">
        <w:rPr>
          <w:rFonts w:cstheme="minorHAnsi"/>
        </w:rPr>
        <w:t xml:space="preserve"> L 2013, Engineering metrology and measurements, Oxford University Press, India</w:t>
      </w:r>
    </w:p>
    <w:p w:rsidR="0090090B" w:rsidRPr="00CA21BF" w:rsidRDefault="0090090B" w:rsidP="0090090B">
      <w:pPr>
        <w:rPr>
          <w:rFonts w:cstheme="minorHAnsi"/>
        </w:rPr>
      </w:pPr>
      <w:proofErr w:type="spellStart"/>
      <w:r w:rsidRPr="00CA21BF">
        <w:rPr>
          <w:rFonts w:cstheme="minorHAnsi"/>
        </w:rPr>
        <w:t>Dotsun</w:t>
      </w:r>
      <w:proofErr w:type="spellEnd"/>
      <w:r w:rsidRPr="00CA21BF">
        <w:rPr>
          <w:rFonts w:cstheme="minorHAnsi"/>
        </w:rPr>
        <w:t xml:space="preserve">, C 2006, </w:t>
      </w:r>
      <w:r w:rsidRPr="00CA21BF">
        <w:rPr>
          <w:rFonts w:cstheme="minorHAnsi"/>
          <w:i/>
        </w:rPr>
        <w:t>Fundamentals of Dimensional Metrology</w:t>
      </w:r>
      <w:r w:rsidRPr="00CA21BF">
        <w:rPr>
          <w:rFonts w:cstheme="minorHAnsi"/>
        </w:rPr>
        <w:t xml:space="preserve"> 5</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Delmar Publishers Inc. Albany, New York</w:t>
      </w:r>
    </w:p>
    <w:p w:rsidR="0090090B" w:rsidRPr="00CA21BF" w:rsidRDefault="0090090B" w:rsidP="0090090B">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90090B" w:rsidRPr="00CA21BF" w:rsidRDefault="0090090B" w:rsidP="0090090B">
      <w:pPr>
        <w:rPr>
          <w:rFonts w:cstheme="minorHAnsi"/>
        </w:rPr>
      </w:pPr>
      <w:proofErr w:type="spellStart"/>
      <w:r w:rsidRPr="00CA21BF">
        <w:rPr>
          <w:rFonts w:cstheme="minorHAnsi"/>
        </w:rPr>
        <w:t>Bewoor</w:t>
      </w:r>
      <w:proofErr w:type="spellEnd"/>
      <w:r w:rsidRPr="00CA21BF">
        <w:rPr>
          <w:rFonts w:cstheme="minorHAnsi"/>
        </w:rPr>
        <w:t xml:space="preserve">, V 2009, </w:t>
      </w:r>
      <w:r w:rsidRPr="00CA21BF">
        <w:rPr>
          <w:rFonts w:cstheme="minorHAnsi"/>
          <w:i/>
        </w:rPr>
        <w:t>Metrology &amp; Measurement</w:t>
      </w:r>
      <w:r w:rsidRPr="00CA21BF">
        <w:rPr>
          <w:rFonts w:cstheme="minorHAnsi"/>
        </w:rPr>
        <w:t xml:space="preserve"> McGraw-Hill Company, India </w:t>
      </w:r>
    </w:p>
    <w:p w:rsidR="0090090B" w:rsidRPr="00CA21BF" w:rsidRDefault="0090090B" w:rsidP="0090090B">
      <w:pPr>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90090B" w:rsidRPr="00CA21BF" w:rsidRDefault="00BE11EB" w:rsidP="0090090B">
      <w:pPr>
        <w:rPr>
          <w:rFonts w:cstheme="minorHAnsi"/>
          <w:b/>
          <w:szCs w:val="24"/>
        </w:rPr>
      </w:pPr>
      <w:bookmarkStart w:id="5" w:name="HEETCM104"/>
      <w:r>
        <w:rPr>
          <w:rFonts w:cstheme="minorHAnsi"/>
          <w:b/>
          <w:szCs w:val="24"/>
        </w:rPr>
        <w:lastRenderedPageBreak/>
        <w:br/>
      </w:r>
      <w:r w:rsidR="0090090B" w:rsidRPr="00CA21BF">
        <w:rPr>
          <w:rFonts w:cstheme="minorHAnsi"/>
          <w:b/>
          <w:szCs w:val="24"/>
        </w:rPr>
        <w:t>HEETCM104 – Engineering Design and Practice</w:t>
      </w:r>
      <w:bookmarkEnd w:id="5"/>
      <w:r w:rsidR="0090090B" w:rsidRPr="00CA21BF">
        <w:rPr>
          <w:rFonts w:cstheme="minorHAnsi"/>
          <w:b/>
          <w:szCs w:val="24"/>
        </w:rPr>
        <w:br/>
        <w:t>11 credit points</w:t>
      </w:r>
    </w:p>
    <w:p w:rsidR="0090090B" w:rsidRPr="00CA21BF" w:rsidRDefault="0090090B" w:rsidP="0090090B">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90090B" w:rsidRPr="00CA21BF" w:rsidRDefault="0090090B" w:rsidP="0090090B">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Nil</w:t>
      </w:r>
    </w:p>
    <w:p w:rsidR="0090090B" w:rsidRPr="00CA21BF" w:rsidRDefault="0090090B" w:rsidP="0090090B">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90090B" w:rsidRPr="00CA21BF" w:rsidRDefault="0090090B" w:rsidP="0090090B">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James Shen</w:t>
      </w:r>
      <w:r w:rsidRPr="00CA21BF">
        <w:rPr>
          <w:rFonts w:eastAsia="Times New Roman" w:cstheme="minorHAnsi"/>
          <w:szCs w:val="24"/>
          <w:lang w:eastAsia="en-AU"/>
        </w:rPr>
        <w:br/>
        <w:t>Kulasiri D Ranpati Devage</w:t>
      </w:r>
    </w:p>
    <w:p w:rsidR="0090090B" w:rsidRPr="00CA21BF" w:rsidRDefault="0090090B" w:rsidP="0090090B">
      <w:pPr>
        <w:jc w:val="both"/>
        <w:rPr>
          <w:rFonts w:cstheme="minorHAnsi"/>
          <w:lang w:val="en-GB"/>
        </w:rPr>
      </w:pPr>
      <w:r w:rsidRPr="00CA21BF">
        <w:rPr>
          <w:rFonts w:eastAsia="Times New Roman" w:cstheme="minorHAnsi"/>
          <w:b/>
          <w:szCs w:val="24"/>
          <w:lang w:eastAsia="en-AU"/>
        </w:rPr>
        <w:t>Synopsis</w:t>
      </w:r>
      <w:r w:rsidRPr="00CA21BF">
        <w:rPr>
          <w:rFonts w:eastAsia="Times New Roman" w:cstheme="minorHAnsi"/>
          <w:szCs w:val="24"/>
          <w:lang w:eastAsia="en-AU"/>
        </w:rPr>
        <w:br/>
      </w:r>
      <w:proofErr w:type="gramStart"/>
      <w:r w:rsidRPr="00CA21BF">
        <w:rPr>
          <w:rFonts w:cstheme="minorHAnsi"/>
          <w:lang w:val="en-GB"/>
        </w:rPr>
        <w:t>A</w:t>
      </w:r>
      <w:proofErr w:type="gramEnd"/>
      <w:r w:rsidRPr="00CA21BF">
        <w:rPr>
          <w:rFonts w:cstheme="minorHAnsi"/>
          <w:lang w:val="en-GB"/>
        </w:rPr>
        <w:t xml:space="preserve"> key feature of this subject is the authentic group engineering project which continues through </w:t>
      </w:r>
      <w:r w:rsidRPr="00CA21BF">
        <w:rPr>
          <w:rFonts w:cstheme="minorHAnsi"/>
        </w:rPr>
        <w:t xml:space="preserve">Engineering CAD II and Engineering Practice II. In addition to supporting the development of Engineering Design and Practice skills, this feature seeks </w:t>
      </w:r>
      <w:r w:rsidRPr="00CA21BF">
        <w:rPr>
          <w:rFonts w:cstheme="minorHAnsi"/>
          <w:lang w:val="en-GB"/>
        </w:rPr>
        <w:t xml:space="preserve">to illustrate the roles and responsibilities of professional engineering technologists and the people with whom they interact; to illustrate how disciplinary knowledge is applied in the solution of engineering problems; and to target the development of the knowledge skills and attitudes essential in professional engineering technology. </w:t>
      </w:r>
    </w:p>
    <w:p w:rsidR="0090090B" w:rsidRPr="00CA21BF" w:rsidRDefault="0090090B" w:rsidP="0090090B">
      <w:pPr>
        <w:jc w:val="both"/>
        <w:rPr>
          <w:rFonts w:cstheme="minorHAnsi"/>
        </w:rPr>
      </w:pPr>
      <w:r w:rsidRPr="00CA21BF">
        <w:rPr>
          <w:rFonts w:cstheme="minorHAnsi"/>
        </w:rPr>
        <w:t xml:space="preserve">Engineering drawing and sketching are crucial skills enabling professional engineers and engineering technologists to communicate complex technical details of proposed plant and product designs and modifications between all members of the extended engineering team, including tradesmen, purchasing managers, contractors and clients. Whilst manual drafting skills have long been replaced by Computer Aided Design using 2D CAD software, the principles, standards, construction format, conventions and linear and geometric </w:t>
      </w:r>
      <w:proofErr w:type="spellStart"/>
      <w:r w:rsidRPr="00CA21BF">
        <w:rPr>
          <w:rFonts w:cstheme="minorHAnsi"/>
        </w:rPr>
        <w:t>tolerancing</w:t>
      </w:r>
      <w:proofErr w:type="spellEnd"/>
      <w:r w:rsidRPr="00CA21BF">
        <w:rPr>
          <w:rFonts w:cstheme="minorHAnsi"/>
        </w:rPr>
        <w:t xml:space="preserve"> associated with manual drawings continue. </w:t>
      </w:r>
    </w:p>
    <w:p w:rsidR="0090090B" w:rsidRPr="00CA21BF" w:rsidRDefault="0090090B" w:rsidP="0090090B">
      <w:pPr>
        <w:rPr>
          <w:rFonts w:cstheme="minorHAnsi"/>
        </w:rPr>
      </w:pPr>
      <w:r w:rsidRPr="00CA21BF">
        <w:rPr>
          <w:rFonts w:cstheme="minorHAnsi"/>
        </w:rPr>
        <w:t>The subject content will focus on, but not be restricted to:</w:t>
      </w:r>
    </w:p>
    <w:p w:rsidR="0090090B" w:rsidRPr="00CA21BF" w:rsidRDefault="0090090B" w:rsidP="0090090B">
      <w:pPr>
        <w:pStyle w:val="Bullet1"/>
        <w:jc w:val="both"/>
        <w:rPr>
          <w:rFonts w:asciiTheme="minorHAnsi" w:hAnsiTheme="minorHAnsi" w:cstheme="minorHAnsi"/>
          <w:sz w:val="22"/>
        </w:rPr>
      </w:pPr>
      <w:r w:rsidRPr="00CA21BF">
        <w:rPr>
          <w:rFonts w:asciiTheme="minorHAnsi" w:hAnsiTheme="minorHAnsi" w:cstheme="minorHAnsi"/>
          <w:sz w:val="22"/>
        </w:rPr>
        <w:t>Introductory and standards information (Electrical and Welding Symbols &amp; Fits and tolerances etc.)</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Freehand Sketching</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Project team skills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Geometrical constructions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Projections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Isometric Views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Detail and assembly drawing</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Dimensioning</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 xml:space="preserve">Sectioning </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Engineering solution generation and evaluation.</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CAD software (</w:t>
      </w:r>
      <w:proofErr w:type="spellStart"/>
      <w:r w:rsidRPr="00CA21BF">
        <w:rPr>
          <w:rFonts w:asciiTheme="minorHAnsi" w:hAnsiTheme="minorHAnsi" w:cstheme="minorHAnsi"/>
          <w:sz w:val="22"/>
        </w:rPr>
        <w:t>Solidworks</w:t>
      </w:r>
      <w:proofErr w:type="spellEnd"/>
      <w:r w:rsidRPr="00CA21BF">
        <w:rPr>
          <w:rFonts w:asciiTheme="minorHAnsi" w:hAnsiTheme="minorHAnsi" w:cstheme="minorHAnsi"/>
          <w:sz w:val="22"/>
        </w:rPr>
        <w:t>)</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Geometric construction methods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CAD drawings &amp; system use</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lastRenderedPageBreak/>
        <w:t>Specific Procedures</w:t>
      </w:r>
    </w:p>
    <w:p w:rsidR="0090090B" w:rsidRPr="00CA21BF" w:rsidRDefault="0090090B" w:rsidP="0090090B">
      <w:pPr>
        <w:pStyle w:val="Bullet1"/>
        <w:rPr>
          <w:rFonts w:asciiTheme="minorHAnsi" w:hAnsiTheme="minorHAnsi" w:cstheme="minorHAnsi"/>
          <w:sz w:val="22"/>
        </w:rPr>
      </w:pPr>
      <w:r w:rsidRPr="00CA21BF">
        <w:rPr>
          <w:rFonts w:asciiTheme="minorHAnsi" w:hAnsiTheme="minorHAnsi" w:cstheme="minorHAnsi"/>
          <w:sz w:val="22"/>
        </w:rPr>
        <w:t>Methodology for creating layers &amp; variables</w:t>
      </w:r>
    </w:p>
    <w:p w:rsidR="0090090B" w:rsidRPr="00CA21BF" w:rsidRDefault="0090090B" w:rsidP="0090090B">
      <w:pPr>
        <w:pStyle w:val="Bullet1"/>
        <w:jc w:val="both"/>
        <w:rPr>
          <w:rFonts w:asciiTheme="minorHAnsi" w:hAnsiTheme="minorHAnsi" w:cstheme="minorHAnsi"/>
          <w:sz w:val="22"/>
        </w:rPr>
      </w:pPr>
      <w:r w:rsidRPr="00CA21BF">
        <w:rPr>
          <w:rFonts w:asciiTheme="minorHAnsi" w:hAnsiTheme="minorHAnsi" w:cstheme="minorHAnsi"/>
          <w:sz w:val="22"/>
        </w:rPr>
        <w:t>ISO standards and advanced drawings (Mechanical, Electrical, Civil, Architectural &amp; Survey)</w:t>
      </w:r>
    </w:p>
    <w:p w:rsidR="0090090B" w:rsidRPr="00CA21BF" w:rsidRDefault="0090090B" w:rsidP="0090090B">
      <w:pPr>
        <w:jc w:val="both"/>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90090B" w:rsidRPr="00CA21BF" w:rsidRDefault="0090090B" w:rsidP="0090090B">
      <w:pPr>
        <w:numPr>
          <w:ilvl w:val="0"/>
          <w:numId w:val="16"/>
        </w:numPr>
        <w:spacing w:after="120" w:line="276" w:lineRule="auto"/>
        <w:ind w:left="709" w:hanging="425"/>
        <w:rPr>
          <w:rFonts w:cstheme="minorHAnsi"/>
        </w:rPr>
      </w:pPr>
      <w:r w:rsidRPr="00CA21BF">
        <w:rPr>
          <w:rFonts w:cstheme="minorHAnsi"/>
        </w:rPr>
        <w:t>Identify and perform selected skills associated with hand tools, lathes, milling and grinding machines whilst complying with OH&amp;S requirements.</w:t>
      </w:r>
      <w:r w:rsidRPr="00CA21BF" w:rsidDel="00C123FF">
        <w:rPr>
          <w:rFonts w:cstheme="minorHAnsi"/>
        </w:rPr>
        <w:t xml:space="preserve"> </w:t>
      </w:r>
    </w:p>
    <w:p w:rsidR="0090090B" w:rsidRPr="00CA21BF" w:rsidRDefault="0090090B" w:rsidP="0090090B">
      <w:pPr>
        <w:numPr>
          <w:ilvl w:val="0"/>
          <w:numId w:val="16"/>
        </w:numPr>
        <w:spacing w:after="120" w:line="276" w:lineRule="auto"/>
        <w:ind w:left="709" w:hanging="425"/>
        <w:rPr>
          <w:rFonts w:cstheme="minorHAnsi"/>
        </w:rPr>
      </w:pPr>
      <w:r w:rsidRPr="00CA21BF">
        <w:rPr>
          <w:rFonts w:cstheme="minorHAnsi"/>
        </w:rPr>
        <w:t>Make dimensioned freehand sketches of engineering plant and products.</w:t>
      </w:r>
    </w:p>
    <w:p w:rsidR="0090090B" w:rsidRPr="00CA21BF" w:rsidRDefault="0090090B" w:rsidP="0090090B">
      <w:pPr>
        <w:numPr>
          <w:ilvl w:val="0"/>
          <w:numId w:val="16"/>
        </w:numPr>
        <w:spacing w:after="120" w:line="276" w:lineRule="auto"/>
        <w:ind w:left="709" w:hanging="425"/>
        <w:rPr>
          <w:rFonts w:cstheme="minorHAnsi"/>
        </w:rPr>
      </w:pPr>
      <w:r w:rsidRPr="00CA21BF">
        <w:rPr>
          <w:rFonts w:cstheme="minorHAnsi"/>
        </w:rPr>
        <w:t>Critically analyse and interpret engineering drawings.</w:t>
      </w:r>
    </w:p>
    <w:p w:rsidR="0090090B" w:rsidRPr="00CA21BF" w:rsidRDefault="0090090B" w:rsidP="0090090B">
      <w:pPr>
        <w:numPr>
          <w:ilvl w:val="0"/>
          <w:numId w:val="16"/>
        </w:numPr>
        <w:spacing w:after="120" w:line="276" w:lineRule="auto"/>
        <w:ind w:left="709" w:hanging="425"/>
        <w:rPr>
          <w:rFonts w:cstheme="minorHAnsi"/>
        </w:rPr>
      </w:pPr>
      <w:r w:rsidRPr="00CA21BF">
        <w:rPr>
          <w:rFonts w:cstheme="minorHAnsi"/>
        </w:rPr>
        <w:t>Analyse the required functional interaction of assembly parts to enable appropriate limits and fits to be specified.</w:t>
      </w:r>
    </w:p>
    <w:p w:rsidR="0090090B" w:rsidRPr="00CA21BF" w:rsidRDefault="0090090B" w:rsidP="0090090B">
      <w:pPr>
        <w:numPr>
          <w:ilvl w:val="0"/>
          <w:numId w:val="16"/>
        </w:numPr>
        <w:spacing w:after="120" w:line="276" w:lineRule="auto"/>
        <w:ind w:left="709" w:hanging="425"/>
        <w:rPr>
          <w:rFonts w:cstheme="minorHAnsi"/>
        </w:rPr>
      </w:pPr>
      <w:r w:rsidRPr="00CA21BF">
        <w:rPr>
          <w:rFonts w:cstheme="minorHAnsi"/>
        </w:rPr>
        <w:t>Apply ISO and Australian Standards.</w:t>
      </w:r>
    </w:p>
    <w:p w:rsidR="0090090B" w:rsidRPr="00CA21BF" w:rsidRDefault="0090090B" w:rsidP="0090090B">
      <w:pPr>
        <w:spacing w:before="120" w:after="120" w:line="240" w:lineRule="auto"/>
        <w:ind w:left="37"/>
        <w:rPr>
          <w:rFonts w:cstheme="minorHAnsi"/>
        </w:rPr>
      </w:pPr>
      <w:r w:rsidRPr="00CA21BF">
        <w:rPr>
          <w:rFonts w:eastAsia="Times New Roman" w:cstheme="minorHAnsi"/>
          <w:b/>
          <w:szCs w:val="24"/>
          <w:lang w:eastAsia="en-AU"/>
        </w:rPr>
        <w:t>Assessment</w:t>
      </w:r>
    </w:p>
    <w:p w:rsidR="0090090B" w:rsidRPr="00CA21BF" w:rsidRDefault="00684149"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65%</w:t>
      </w:r>
    </w:p>
    <w:p w:rsidR="0090090B" w:rsidRPr="00CA21BF" w:rsidRDefault="0090090B" w:rsidP="0090090B">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35% (Hurdle)</w:t>
      </w:r>
      <w:r w:rsidRPr="00CA21BF">
        <w:rPr>
          <w:rFonts w:eastAsia="Times New Roman" w:cstheme="minorHAnsi"/>
          <w:szCs w:val="24"/>
          <w:lang w:eastAsia="en-AU"/>
        </w:rPr>
        <w:br/>
      </w:r>
    </w:p>
    <w:p w:rsidR="0090090B" w:rsidRPr="00226A92" w:rsidRDefault="0090090B" w:rsidP="0090090B">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(3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90090B" w:rsidRPr="00CA21BF" w:rsidRDefault="0090090B" w:rsidP="0090090B">
      <w:pPr>
        <w:rPr>
          <w:rStyle w:val="Strong"/>
          <w:rFonts w:cstheme="minorHAnsi"/>
          <w:b w:val="0"/>
          <w:lang w:val="en"/>
        </w:rPr>
      </w:pPr>
      <w:r w:rsidRPr="00CA21BF">
        <w:rPr>
          <w:rFonts w:cstheme="minorHAnsi"/>
          <w:lang w:eastAsia="en-AU"/>
        </w:rPr>
        <w:t xml:space="preserve">Shen, J 2015, </w:t>
      </w:r>
      <w:r w:rsidRPr="00CA21BF">
        <w:rPr>
          <w:rFonts w:cstheme="minorHAnsi"/>
          <w:lang w:val="en"/>
        </w:rPr>
        <w:t xml:space="preserve">3D </w:t>
      </w:r>
      <w:r w:rsidRPr="00CA21BF">
        <w:rPr>
          <w:rStyle w:val="Strong"/>
          <w:rFonts w:cstheme="minorHAnsi"/>
          <w:lang w:val="en"/>
        </w:rPr>
        <w:t>Solid Modeling</w:t>
      </w:r>
      <w:r w:rsidRPr="00CA21BF">
        <w:rPr>
          <w:rFonts w:cstheme="minorHAnsi"/>
          <w:b/>
          <w:lang w:val="en"/>
        </w:rPr>
        <w:t xml:space="preserve"> </w:t>
      </w:r>
      <w:r w:rsidRPr="00CA21BF">
        <w:rPr>
          <w:rFonts w:cstheme="minorHAnsi"/>
          <w:lang w:val="en"/>
        </w:rPr>
        <w:t>with</w:t>
      </w:r>
      <w:r w:rsidRPr="00CA21BF">
        <w:rPr>
          <w:rFonts w:cstheme="minorHAnsi"/>
          <w:b/>
          <w:lang w:val="en"/>
        </w:rPr>
        <w:t xml:space="preserve"> </w:t>
      </w:r>
      <w:r w:rsidRPr="00CA21BF">
        <w:rPr>
          <w:rStyle w:val="Strong"/>
          <w:rFonts w:cstheme="minorHAnsi"/>
          <w:lang w:val="en"/>
        </w:rPr>
        <w:t>SolidWorks, Chisholm Institute</w:t>
      </w:r>
    </w:p>
    <w:p w:rsidR="0090090B" w:rsidRPr="00CA21BF" w:rsidRDefault="0090090B" w:rsidP="0090090B">
      <w:pPr>
        <w:rPr>
          <w:rFonts w:cstheme="minorHAnsi"/>
        </w:rPr>
      </w:pPr>
      <w:r w:rsidRPr="00CA21BF">
        <w:rPr>
          <w:rFonts w:cstheme="minorHAnsi"/>
        </w:rPr>
        <w:t>Shen, J 2015, Assembly and Engineering Drawing with SolidWorks, Chisholm Institute</w:t>
      </w:r>
    </w:p>
    <w:p w:rsidR="0090090B" w:rsidRPr="00CA21BF" w:rsidRDefault="0090090B" w:rsidP="0090090B">
      <w:pPr>
        <w:rPr>
          <w:rFonts w:cstheme="minorHAnsi"/>
        </w:rPr>
      </w:pPr>
      <w:r w:rsidRPr="00CA21BF">
        <w:rPr>
          <w:rFonts w:cstheme="minorHAnsi"/>
        </w:rPr>
        <w:t>James S 2015, Engineering Drawing Workbook, Chisholm Institute</w:t>
      </w:r>
    </w:p>
    <w:p w:rsidR="0090090B" w:rsidRPr="00CA21BF" w:rsidRDefault="0090090B" w:rsidP="0090090B">
      <w:pPr>
        <w:shd w:val="clear" w:color="auto" w:fill="FFFFFF"/>
        <w:spacing w:after="0" w:line="259" w:lineRule="atLeast"/>
        <w:jc w:val="both"/>
        <w:rPr>
          <w:rFonts w:eastAsia="Times New Roman" w:cstheme="minorHAnsi"/>
          <w:color w:val="000000"/>
          <w:lang w:val="en-US" w:eastAsia="zh-CN"/>
        </w:rPr>
      </w:pPr>
      <w:proofErr w:type="spellStart"/>
      <w:r w:rsidRPr="00CA21BF">
        <w:rPr>
          <w:rFonts w:cstheme="minorHAnsi"/>
        </w:rPr>
        <w:t>Boundy</w:t>
      </w:r>
      <w:proofErr w:type="spellEnd"/>
      <w:r w:rsidRPr="00CA21BF">
        <w:rPr>
          <w:rFonts w:cstheme="minorHAnsi"/>
        </w:rPr>
        <w:t>, A 2012, Engineering Drawing 8</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McGraw-Hill, Sydney, NSW</w:t>
      </w:r>
    </w:p>
    <w:p w:rsidR="0090090B" w:rsidRPr="00CA21BF" w:rsidRDefault="0090090B" w:rsidP="0090090B">
      <w:pPr>
        <w:jc w:val="both"/>
        <w:rPr>
          <w:rFonts w:cstheme="minorHAnsi"/>
        </w:rPr>
      </w:pPr>
      <w:r w:rsidRPr="00CA21BF">
        <w:rPr>
          <w:rFonts w:cstheme="minorHAnsi"/>
        </w:rPr>
        <w:t xml:space="preserve">Ruiz, </w:t>
      </w:r>
      <w:proofErr w:type="gramStart"/>
      <w:r w:rsidRPr="00CA21BF">
        <w:rPr>
          <w:rFonts w:cstheme="minorHAnsi"/>
        </w:rPr>
        <w:t>A</w:t>
      </w:r>
      <w:proofErr w:type="gramEnd"/>
      <w:r w:rsidRPr="00CA21BF">
        <w:rPr>
          <w:rFonts w:cstheme="minorHAnsi"/>
        </w:rPr>
        <w:t>, Jack, G 2010, SolidWorks 2010: no experience required 1</w:t>
      </w:r>
      <w:r w:rsidRPr="00CA21BF">
        <w:rPr>
          <w:rFonts w:cstheme="minorHAnsi"/>
          <w:vertAlign w:val="superscript"/>
        </w:rPr>
        <w:t>st</w:t>
      </w:r>
      <w:r w:rsidRPr="00CA21BF">
        <w:rPr>
          <w:rFonts w:cstheme="minorHAnsi"/>
        </w:rPr>
        <w:t xml:space="preserve"> </w:t>
      </w:r>
      <w:proofErr w:type="spellStart"/>
      <w:r w:rsidRPr="00CA21BF">
        <w:rPr>
          <w:rFonts w:cstheme="minorHAnsi"/>
        </w:rPr>
        <w:t>edn</w:t>
      </w:r>
      <w:proofErr w:type="spellEnd"/>
      <w:r w:rsidRPr="00CA21BF">
        <w:rPr>
          <w:rFonts w:cstheme="minorHAnsi"/>
        </w:rPr>
        <w:t>. Wiley Technology Publisher, Hoboken, NJ</w:t>
      </w:r>
    </w:p>
    <w:p w:rsidR="0090090B" w:rsidRPr="00CA21BF" w:rsidRDefault="0090090B" w:rsidP="0090090B">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90090B" w:rsidRPr="00CA21BF" w:rsidRDefault="0090090B" w:rsidP="0090090B">
      <w:pPr>
        <w:pStyle w:val="Normalbold"/>
        <w:rPr>
          <w:rFonts w:asciiTheme="minorHAnsi" w:hAnsiTheme="minorHAnsi" w:cstheme="minorHAnsi"/>
          <w:b w:val="0"/>
          <w:sz w:val="22"/>
        </w:rPr>
      </w:pPr>
      <w:r w:rsidRPr="00CA21BF">
        <w:rPr>
          <w:rFonts w:asciiTheme="minorHAnsi" w:hAnsiTheme="minorHAnsi" w:cstheme="minorHAnsi"/>
          <w:b w:val="0"/>
          <w:color w:val="3E3E3E"/>
          <w:sz w:val="22"/>
          <w:lang w:val="en"/>
        </w:rPr>
        <w:t>Australian Drawing Standards AS1100, available on line at Chisholm library website</w:t>
      </w:r>
    </w:p>
    <w:p w:rsidR="0090090B" w:rsidRPr="00CA21BF" w:rsidRDefault="0090090B" w:rsidP="0090090B">
      <w:pPr>
        <w:rPr>
          <w:rFonts w:cstheme="minorHAnsi"/>
        </w:rPr>
      </w:pPr>
      <w:r w:rsidRPr="00CA21BF">
        <w:rPr>
          <w:rFonts w:cstheme="minorHAnsi"/>
        </w:rPr>
        <w:t xml:space="preserve">Williams, R.A. 1993, </w:t>
      </w:r>
      <w:r w:rsidRPr="00CA21BF">
        <w:rPr>
          <w:rFonts w:cstheme="minorHAnsi"/>
          <w:bCs/>
        </w:rPr>
        <w:t>Engineering Drawing Handbook 3</w:t>
      </w:r>
      <w:r w:rsidRPr="00CA21BF">
        <w:rPr>
          <w:rFonts w:cstheme="minorHAnsi"/>
          <w:bCs/>
          <w:vertAlign w:val="superscript"/>
        </w:rPr>
        <w:t>rd</w:t>
      </w:r>
      <w:r w:rsidRPr="00CA21BF">
        <w:rPr>
          <w:rFonts w:cstheme="minorHAnsi"/>
          <w:bCs/>
        </w:rPr>
        <w:t xml:space="preserve"> </w:t>
      </w:r>
      <w:proofErr w:type="spellStart"/>
      <w:r w:rsidRPr="00CA21BF">
        <w:rPr>
          <w:rFonts w:cstheme="minorHAnsi"/>
          <w:bCs/>
        </w:rPr>
        <w:t>edn</w:t>
      </w:r>
      <w:proofErr w:type="spellEnd"/>
      <w:r w:rsidRPr="00CA21BF">
        <w:rPr>
          <w:rFonts w:cstheme="minorHAnsi"/>
          <w:bCs/>
        </w:rPr>
        <w:t>. SAA HB7 Standards Australia, Sydney, NSW.  ISBN: 0726285862 (A joint publication with Engineers Australia.)</w:t>
      </w:r>
    </w:p>
    <w:p w:rsidR="00A606B6" w:rsidRPr="00CA21BF" w:rsidRDefault="0090090B" w:rsidP="00684149">
      <w:pPr>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226A92" w:rsidRDefault="00226A92">
      <w:pPr>
        <w:rPr>
          <w:rFonts w:cstheme="minorHAnsi"/>
          <w:b/>
          <w:color w:val="4472C4" w:themeColor="accent5"/>
          <w:sz w:val="32"/>
        </w:rPr>
      </w:pPr>
      <w:r>
        <w:rPr>
          <w:rFonts w:cstheme="minorHAnsi"/>
          <w:b/>
          <w:color w:val="4472C4" w:themeColor="accent5"/>
          <w:sz w:val="32"/>
        </w:rPr>
        <w:br w:type="page"/>
      </w:r>
    </w:p>
    <w:p w:rsidR="003F1BF6" w:rsidRPr="00CA21BF" w:rsidRDefault="00BE11EB" w:rsidP="003F1BF6">
      <w:pPr>
        <w:rPr>
          <w:rFonts w:cstheme="minorHAnsi"/>
          <w:b/>
          <w:szCs w:val="24"/>
        </w:rPr>
      </w:pPr>
      <w:r>
        <w:rPr>
          <w:rFonts w:cstheme="minorHAnsi"/>
          <w:b/>
          <w:color w:val="4472C4" w:themeColor="accent5"/>
          <w:szCs w:val="24"/>
        </w:rPr>
        <w:lastRenderedPageBreak/>
        <w:br/>
      </w:r>
      <w:r w:rsidR="003F1BF6" w:rsidRPr="00CA21BF">
        <w:rPr>
          <w:rFonts w:cstheme="minorHAnsi"/>
          <w:b/>
          <w:szCs w:val="24"/>
        </w:rPr>
        <w:t>HEETC</w:t>
      </w:r>
      <w:bookmarkStart w:id="6" w:name="HEETCM201"/>
      <w:bookmarkEnd w:id="6"/>
      <w:r w:rsidR="003F1BF6" w:rsidRPr="00CA21BF">
        <w:rPr>
          <w:rFonts w:cstheme="minorHAnsi"/>
          <w:b/>
          <w:szCs w:val="24"/>
        </w:rPr>
        <w:t>M201 – Material Science</w:t>
      </w:r>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HEETCM100</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Md Abdus Sattar</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bCs/>
        </w:rPr>
        <w:t>Material Science</w:t>
      </w:r>
      <w:r w:rsidRPr="00CA21BF">
        <w:rPr>
          <w:rFonts w:cstheme="minorHAnsi"/>
        </w:rPr>
        <w:t xml:space="preserve"> is a field of study involving the properties of matter and its applications to various areas of science and engineering. It is a fundamental enabling science for mechanical and mechatronics technologists. Studying material properties, their structure and strength, manufacturing processes, and applications will enable the technologist to select the most appropriate material for a product, plant, piece of equipment or other application for optimum performance, cost and manufacture. Technology is a progressing rapidly. Many technological developments and breakthroughs critically depend on the development of new and tailor-made materials with improved properties.</w:t>
      </w:r>
    </w:p>
    <w:p w:rsidR="003F1BF6" w:rsidRPr="00CA21BF" w:rsidRDefault="003F1BF6" w:rsidP="003F1BF6">
      <w:pPr>
        <w:jc w:val="both"/>
        <w:rPr>
          <w:rFonts w:cstheme="minorHAnsi"/>
        </w:rPr>
      </w:pPr>
      <w:r w:rsidRPr="00CA21BF">
        <w:rPr>
          <w:rFonts w:cstheme="minorHAnsi"/>
        </w:rPr>
        <w:t>The subject will introduce the fundamentals of material science; such as material structure, classification, and properties. It then expands into various types of materials; such as polymers, ceramics and composites, their applications, and manufacturing processes.</w:t>
      </w:r>
    </w:p>
    <w:p w:rsidR="003F1BF6" w:rsidRPr="00CA21BF" w:rsidRDefault="003F1BF6" w:rsidP="003F1BF6">
      <w:pPr>
        <w:jc w:val="both"/>
        <w:rPr>
          <w:rFonts w:cstheme="minorHAnsi"/>
        </w:rPr>
      </w:pPr>
      <w:r w:rsidRPr="00CA21BF">
        <w:rPr>
          <w:rFonts w:cstheme="minorHAnsi"/>
        </w:rPr>
        <w:t>The systematic classification of processes and methodologies involved in manufacturing systems and methodologies will underpin the student’s capacity to assess and evaluate the most appropriate available or, if required, alternative manufacturing process to fulfil a design specification in the most efficient and cost effective fashion.</w:t>
      </w:r>
    </w:p>
    <w:p w:rsidR="003F1BF6" w:rsidRPr="00CA21BF" w:rsidRDefault="003F1BF6" w:rsidP="003F1BF6">
      <w:pPr>
        <w:jc w:val="both"/>
        <w:rPr>
          <w:rFonts w:cstheme="minorHAnsi"/>
        </w:rPr>
      </w:pPr>
      <w:r w:rsidRPr="00CA21BF">
        <w:rPr>
          <w:rFonts w:cstheme="minorHAnsi"/>
        </w:rPr>
        <w:t>In reflecting upon the constraints that available manufacturing technologies pose to the design specification the student will explore the possibility of alternatives for both the design and manufacturing phases of the process under study.</w:t>
      </w:r>
    </w:p>
    <w:p w:rsidR="003F1BF6" w:rsidRPr="00CA21BF" w:rsidRDefault="003F1BF6" w:rsidP="003F1BF6">
      <w:pPr>
        <w:jc w:val="both"/>
        <w:rPr>
          <w:rFonts w:cstheme="minorHAnsi"/>
          <w:color w:val="000000"/>
        </w:rPr>
      </w:pPr>
      <w:r w:rsidRPr="00CA21BF">
        <w:rPr>
          <w:rFonts w:cstheme="minorHAnsi"/>
        </w:rPr>
        <w:t>The subject follows an introduction to engineering practices and provides substantial underpinning scientific knowledge for the commencement of studies in Material and Process Selection.</w:t>
      </w:r>
    </w:p>
    <w:p w:rsidR="003F1BF6" w:rsidRPr="00CA21BF" w:rsidRDefault="003F1BF6" w:rsidP="003F1BF6">
      <w:pPr>
        <w:jc w:val="both"/>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17"/>
        </w:numPr>
        <w:spacing w:after="120" w:line="276" w:lineRule="auto"/>
        <w:ind w:left="709" w:hanging="425"/>
        <w:rPr>
          <w:rFonts w:cstheme="minorHAnsi"/>
        </w:rPr>
      </w:pPr>
      <w:r w:rsidRPr="00CA21BF">
        <w:rPr>
          <w:rFonts w:cstheme="minorHAnsi"/>
        </w:rPr>
        <w:t>Identify and classify the materials currently used in the engineering industry products.</w:t>
      </w:r>
    </w:p>
    <w:p w:rsidR="003F1BF6" w:rsidRPr="00CA21BF" w:rsidRDefault="003F1BF6" w:rsidP="003F1BF6">
      <w:pPr>
        <w:numPr>
          <w:ilvl w:val="0"/>
          <w:numId w:val="17"/>
        </w:numPr>
        <w:spacing w:after="120" w:line="276" w:lineRule="auto"/>
        <w:ind w:left="709" w:hanging="425"/>
        <w:rPr>
          <w:rFonts w:cstheme="minorHAnsi"/>
        </w:rPr>
      </w:pPr>
      <w:r w:rsidRPr="00CA21BF">
        <w:rPr>
          <w:rFonts w:cstheme="minorHAnsi"/>
        </w:rPr>
        <w:t>Discuss current manufacturing processes Identify and discuss thermal processes used in manufacturing industries.</w:t>
      </w:r>
    </w:p>
    <w:p w:rsidR="003F1BF6" w:rsidRPr="00CA21BF" w:rsidRDefault="003F1BF6" w:rsidP="003F1BF6">
      <w:pPr>
        <w:numPr>
          <w:ilvl w:val="0"/>
          <w:numId w:val="17"/>
        </w:numPr>
        <w:spacing w:after="120" w:line="276" w:lineRule="auto"/>
        <w:ind w:left="709" w:hanging="425"/>
        <w:rPr>
          <w:rFonts w:cstheme="minorHAnsi"/>
        </w:rPr>
      </w:pPr>
      <w:r w:rsidRPr="00CA21BF">
        <w:rPr>
          <w:rFonts w:cstheme="minorHAnsi"/>
        </w:rPr>
        <w:t>Demonstrate an awareness of laboratory and testing procedures relevant to materials science.</w:t>
      </w:r>
    </w:p>
    <w:p w:rsidR="00226A92" w:rsidRDefault="00226A92" w:rsidP="003F1BF6">
      <w:pPr>
        <w:spacing w:after="120" w:line="276" w:lineRule="auto"/>
        <w:ind w:left="37"/>
        <w:rPr>
          <w:rFonts w:eastAsia="Times New Roman" w:cstheme="minorHAnsi"/>
          <w:b/>
          <w:szCs w:val="24"/>
          <w:lang w:eastAsia="en-AU"/>
        </w:rPr>
      </w:pPr>
    </w:p>
    <w:p w:rsidR="003F1BF6" w:rsidRPr="00CA21BF" w:rsidRDefault="00226A92" w:rsidP="003F1BF6">
      <w:pPr>
        <w:spacing w:after="120" w:line="276" w:lineRule="auto"/>
        <w:ind w:left="37"/>
        <w:rPr>
          <w:rFonts w:cstheme="minorHAnsi"/>
        </w:rPr>
      </w:pPr>
      <w:r>
        <w:rPr>
          <w:rFonts w:eastAsia="Times New Roman" w:cstheme="minorHAnsi"/>
          <w:b/>
          <w:szCs w:val="24"/>
          <w:lang w:eastAsia="en-AU"/>
        </w:rPr>
        <w:lastRenderedPageBreak/>
        <w:br/>
      </w:r>
      <w:r w:rsidR="003F1BF6"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50%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50%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(3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jc w:val="both"/>
        <w:rPr>
          <w:rStyle w:val="citation"/>
          <w:rFonts w:cstheme="minorHAnsi"/>
        </w:rPr>
      </w:pPr>
      <w:proofErr w:type="spellStart"/>
      <w:r w:rsidRPr="00CA21BF">
        <w:rPr>
          <w:rStyle w:val="citation"/>
          <w:rFonts w:cstheme="minorHAnsi"/>
        </w:rPr>
        <w:t>Callister</w:t>
      </w:r>
      <w:proofErr w:type="spellEnd"/>
      <w:r w:rsidRPr="00CA21BF">
        <w:rPr>
          <w:rStyle w:val="citation"/>
          <w:rFonts w:cstheme="minorHAnsi"/>
        </w:rPr>
        <w:t xml:space="preserve"> Jr., W D 2014, </w:t>
      </w:r>
      <w:r w:rsidRPr="00CA21BF">
        <w:rPr>
          <w:rStyle w:val="citation"/>
          <w:rFonts w:cstheme="minorHAnsi"/>
          <w:i/>
          <w:iCs/>
        </w:rPr>
        <w:t>Materials Science and Engineering, An Introduction</w:t>
      </w:r>
      <w:r w:rsidRPr="00CA21BF">
        <w:rPr>
          <w:rStyle w:val="citation"/>
          <w:rFonts w:cstheme="minorHAnsi"/>
        </w:rPr>
        <w:t xml:space="preserve"> 9th </w:t>
      </w:r>
      <w:proofErr w:type="spellStart"/>
      <w:r w:rsidRPr="00CA21BF">
        <w:rPr>
          <w:rStyle w:val="citation"/>
          <w:rFonts w:cstheme="minorHAnsi"/>
        </w:rPr>
        <w:t>edn</w:t>
      </w:r>
      <w:proofErr w:type="spellEnd"/>
      <w:r w:rsidRPr="00CA21BF">
        <w:rPr>
          <w:rStyle w:val="citation"/>
          <w:rFonts w:cstheme="minorHAnsi"/>
        </w:rPr>
        <w:t>, John Wiley &amp; Sons</w:t>
      </w:r>
    </w:p>
    <w:p w:rsidR="003F1BF6" w:rsidRPr="00CA21BF" w:rsidRDefault="003F1BF6" w:rsidP="003F1BF6">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spacing w:after="0"/>
        <w:jc w:val="both"/>
        <w:rPr>
          <w:rFonts w:cstheme="minorHAnsi"/>
        </w:rPr>
      </w:pPr>
      <w:r w:rsidRPr="00CA21BF">
        <w:rPr>
          <w:rFonts w:cstheme="minorHAnsi"/>
        </w:rPr>
        <w:t xml:space="preserve">Bolton, W &amp; Higgins, R.A 2014, </w:t>
      </w:r>
      <w:r w:rsidRPr="00CA21BF">
        <w:rPr>
          <w:rFonts w:cstheme="minorHAnsi"/>
          <w:i/>
        </w:rPr>
        <w:t>Engineering Materials Technology</w:t>
      </w:r>
      <w:r w:rsidRPr="00CA21BF">
        <w:rPr>
          <w:rFonts w:cstheme="minorHAnsi"/>
        </w:rPr>
        <w:t>, 3</w:t>
      </w:r>
      <w:r w:rsidRPr="00CA21BF">
        <w:rPr>
          <w:rFonts w:cstheme="minorHAnsi"/>
          <w:vertAlign w:val="superscript"/>
        </w:rPr>
        <w:t>rd</w:t>
      </w:r>
      <w:r w:rsidRPr="00CA21BF">
        <w:rPr>
          <w:rFonts w:cstheme="minorHAnsi"/>
        </w:rPr>
        <w:t xml:space="preserve"> </w:t>
      </w:r>
      <w:proofErr w:type="spellStart"/>
      <w:r w:rsidRPr="00CA21BF">
        <w:rPr>
          <w:rFonts w:cstheme="minorHAnsi"/>
        </w:rPr>
        <w:t>edn</w:t>
      </w:r>
      <w:proofErr w:type="spellEnd"/>
      <w:r w:rsidRPr="00CA21BF">
        <w:rPr>
          <w:rFonts w:cstheme="minorHAnsi"/>
        </w:rPr>
        <w:t>, Butterworth-Heinemann: Sydney</w:t>
      </w:r>
    </w:p>
    <w:p w:rsidR="003F1BF6" w:rsidRPr="00CA21BF" w:rsidRDefault="003F1BF6" w:rsidP="003F1BF6">
      <w:pPr>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rPr>
          <w:rFonts w:cstheme="minorHAnsi"/>
          <w:b/>
          <w:szCs w:val="24"/>
        </w:rPr>
      </w:pPr>
      <w:r w:rsidRPr="00CA21BF">
        <w:rPr>
          <w:rFonts w:cstheme="minorHAnsi"/>
          <w:b/>
          <w:szCs w:val="24"/>
        </w:rPr>
        <w:br w:type="page"/>
      </w:r>
    </w:p>
    <w:p w:rsidR="003F1BF6" w:rsidRPr="00CA21BF" w:rsidRDefault="00BE11EB" w:rsidP="003F1BF6">
      <w:pPr>
        <w:rPr>
          <w:rFonts w:cstheme="minorHAnsi"/>
          <w:b/>
          <w:szCs w:val="24"/>
        </w:rPr>
      </w:pPr>
      <w:bookmarkStart w:id="7" w:name="HEETCM202A"/>
      <w:r>
        <w:rPr>
          <w:rFonts w:cstheme="minorHAnsi"/>
          <w:b/>
          <w:szCs w:val="24"/>
        </w:rPr>
        <w:lastRenderedPageBreak/>
        <w:br/>
      </w:r>
      <w:r w:rsidR="003F1BF6" w:rsidRPr="00CA21BF">
        <w:rPr>
          <w:rFonts w:cstheme="minorHAnsi"/>
          <w:b/>
          <w:szCs w:val="24"/>
        </w:rPr>
        <w:t>HEETCM202A – Engineering Mathematics 2</w:t>
      </w:r>
      <w:bookmarkEnd w:id="7"/>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HEETCM101A</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Pinkee Dey</w:t>
      </w:r>
    </w:p>
    <w:p w:rsidR="003F1BF6" w:rsidRPr="00CA21BF" w:rsidRDefault="003F1BF6" w:rsidP="003F1BF6">
      <w:pPr>
        <w:jc w:val="both"/>
        <w:rPr>
          <w:rFonts w:cstheme="minorHAnsi"/>
          <w:bCs/>
          <w:lang w:val="en-US"/>
        </w:rPr>
      </w:pPr>
      <w:r w:rsidRPr="00CA21BF">
        <w:rPr>
          <w:rFonts w:eastAsia="Times New Roman" w:cstheme="minorHAnsi"/>
          <w:b/>
          <w:szCs w:val="24"/>
          <w:lang w:eastAsia="en-AU"/>
        </w:rPr>
        <w:t>Synopsis</w:t>
      </w:r>
      <w:r w:rsidRPr="00CA21BF">
        <w:rPr>
          <w:rFonts w:eastAsia="Times New Roman" w:cstheme="minorHAnsi"/>
          <w:szCs w:val="24"/>
          <w:lang w:eastAsia="en-AU"/>
        </w:rPr>
        <w:br/>
      </w:r>
      <w:proofErr w:type="gramStart"/>
      <w:r w:rsidRPr="00CA21BF">
        <w:rPr>
          <w:rFonts w:cstheme="minorHAnsi"/>
        </w:rPr>
        <w:t>The</w:t>
      </w:r>
      <w:proofErr w:type="gramEnd"/>
      <w:r w:rsidRPr="00CA21BF">
        <w:rPr>
          <w:rFonts w:cstheme="minorHAnsi"/>
        </w:rPr>
        <w:t xml:space="preserve"> problem solving tools of an engineering technologist include a sound knowledge of mathematical principles combined with a rigorous engineering science and technology knowledge base. A sound knowledge of mathematical principles is also essential in developing an </w:t>
      </w:r>
      <w:r w:rsidRPr="00CA21BF">
        <w:rPr>
          <w:rFonts w:cstheme="minorHAnsi"/>
          <w:bCs/>
          <w:lang w:val="en-US"/>
        </w:rPr>
        <w:t xml:space="preserve">advanced engineering and technology knowledge base. </w:t>
      </w:r>
    </w:p>
    <w:p w:rsidR="003F1BF6" w:rsidRPr="00CA21BF" w:rsidRDefault="003F1BF6" w:rsidP="003F1BF6">
      <w:pPr>
        <w:jc w:val="both"/>
        <w:rPr>
          <w:rFonts w:cstheme="minorHAnsi"/>
        </w:rPr>
      </w:pPr>
      <w:r w:rsidRPr="00CA21BF">
        <w:rPr>
          <w:rFonts w:cstheme="minorHAnsi"/>
        </w:rPr>
        <w:t>This, the final of a series of two engineering mathematics subjects, will further develop the engineering mathematics skills essential for all engineering technologists. Each mathematical topic is developed in conjunction with examples of its technological applications, using a team-teaching approach.</w:t>
      </w:r>
    </w:p>
    <w:p w:rsidR="003F1BF6" w:rsidRPr="00CA21BF" w:rsidRDefault="003F1BF6" w:rsidP="003F1BF6">
      <w:pPr>
        <w:rPr>
          <w:rFonts w:cstheme="minorHAnsi"/>
        </w:rPr>
      </w:pPr>
      <w:r w:rsidRPr="00CA21BF">
        <w:rPr>
          <w:rFonts w:cstheme="minorHAnsi"/>
        </w:rPr>
        <w:t>The subject content will focus on, but not be restricted to:</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Linear algebra encompassing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Matrices and inverse matrices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Linear mapping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Determinants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Solution of linear equations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Differential equations encompassing: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First order differential equations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Partial differential equations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Numerical techniques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Variables encompassing: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Graphs, level curves and surfaces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Partial derivatives; chain rule; directional derivative</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Maxima and minima</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Sequences and series encompassing: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Algebraic and Fourier series, convergence; Taylor’s Theorem</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Power series manipulation</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Number encompassing: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lastRenderedPageBreak/>
        <w:t>Integer, irrational and complex numbers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Number systems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Arithmetic operations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Accuracy and stability</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Statistics encompassing:</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Assembly, representation and analysis of data</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Fitting distribution to data</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Non-parametric statistics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Tests of significance for means, variance and extreme values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Correlation</w:t>
      </w:r>
    </w:p>
    <w:p w:rsidR="003F1BF6" w:rsidRPr="00CA21BF" w:rsidRDefault="003F1BF6" w:rsidP="003F1BF6">
      <w:pPr>
        <w:jc w:val="both"/>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18"/>
        </w:numPr>
        <w:spacing w:before="120" w:after="120" w:line="240" w:lineRule="auto"/>
        <w:ind w:left="709" w:hanging="425"/>
        <w:jc w:val="both"/>
        <w:rPr>
          <w:rFonts w:cstheme="minorHAnsi"/>
        </w:rPr>
      </w:pPr>
      <w:r w:rsidRPr="00CA21BF">
        <w:rPr>
          <w:rFonts w:cstheme="minorHAnsi"/>
        </w:rPr>
        <w:t>Apply from First Principles a sound intermediate level of mathematical knowledge to tackle representative problems in the fields of mechanical and mechatronics technology.</w:t>
      </w:r>
    </w:p>
    <w:p w:rsidR="003F1BF6" w:rsidRPr="00CA21BF" w:rsidRDefault="003F1BF6" w:rsidP="003F1BF6">
      <w:pPr>
        <w:numPr>
          <w:ilvl w:val="0"/>
          <w:numId w:val="18"/>
        </w:numPr>
        <w:spacing w:before="120" w:after="120" w:line="240" w:lineRule="auto"/>
        <w:ind w:left="709" w:hanging="425"/>
        <w:jc w:val="both"/>
        <w:rPr>
          <w:rFonts w:cstheme="minorHAnsi"/>
        </w:rPr>
      </w:pPr>
      <w:r w:rsidRPr="00CA21BF">
        <w:rPr>
          <w:rFonts w:cstheme="minorHAnsi"/>
        </w:rPr>
        <w:t>Apply mathematical modelling techniques for analysis and design in the fields of mechanical and mechatronics engineering technology and demonstrate understanding of their applicability and limitations.</w:t>
      </w:r>
    </w:p>
    <w:p w:rsidR="003F1BF6" w:rsidRPr="00CA21BF" w:rsidRDefault="003F1BF6" w:rsidP="003F1BF6">
      <w:pPr>
        <w:numPr>
          <w:ilvl w:val="0"/>
          <w:numId w:val="18"/>
        </w:numPr>
        <w:spacing w:before="120" w:after="120" w:line="240" w:lineRule="auto"/>
        <w:ind w:left="709" w:hanging="425"/>
        <w:jc w:val="both"/>
        <w:rPr>
          <w:rFonts w:cstheme="minorHAnsi"/>
        </w:rPr>
      </w:pPr>
      <w:r w:rsidRPr="00CA21BF">
        <w:rPr>
          <w:rFonts w:cstheme="minorHAnsi"/>
        </w:rPr>
        <w:t>Recognise results, calculations or proposals that may be mathematically ill-founded, identify the source of error and take corrective action.</w:t>
      </w:r>
    </w:p>
    <w:p w:rsidR="003F1BF6" w:rsidRPr="00CA21BF" w:rsidRDefault="003F1BF6" w:rsidP="003F1BF6">
      <w:pPr>
        <w:spacing w:before="120" w:after="120" w:line="240" w:lineRule="auto"/>
        <w:ind w:left="37"/>
        <w:rPr>
          <w:rFonts w:cstheme="minorHAnsi"/>
        </w:rPr>
      </w:pPr>
      <w:r w:rsidRPr="00CA21BF">
        <w:rPr>
          <w:rFonts w:cstheme="minorHAnsi"/>
        </w:rPr>
        <w:br/>
      </w: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60%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40%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(6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pStyle w:val="AppTableInsert"/>
        <w:spacing w:after="120"/>
        <w:rPr>
          <w:rFonts w:asciiTheme="minorHAnsi" w:hAnsiTheme="minorHAnsi" w:cstheme="minorHAnsi"/>
          <w:sz w:val="22"/>
          <w:szCs w:val="22"/>
          <w:lang w:eastAsia="en-GB"/>
        </w:rPr>
      </w:pPr>
      <w:r w:rsidRPr="00CA21BF">
        <w:rPr>
          <w:rFonts w:asciiTheme="minorHAnsi" w:hAnsiTheme="minorHAnsi" w:cstheme="minorHAnsi"/>
          <w:sz w:val="22"/>
          <w:szCs w:val="22"/>
        </w:rPr>
        <w:t xml:space="preserve">Stroud, KA &amp; Booth, DJ 2011, </w:t>
      </w:r>
      <w:r w:rsidRPr="00CA21BF">
        <w:rPr>
          <w:rFonts w:asciiTheme="minorHAnsi" w:hAnsiTheme="minorHAnsi" w:cstheme="minorHAnsi"/>
          <w:i/>
          <w:sz w:val="22"/>
          <w:szCs w:val="22"/>
        </w:rPr>
        <w:t>Advanced Engineering Mathematics</w:t>
      </w:r>
      <w:r w:rsidRPr="00CA21BF">
        <w:rPr>
          <w:rFonts w:asciiTheme="minorHAnsi" w:hAnsiTheme="minorHAnsi" w:cstheme="minorHAnsi"/>
          <w:sz w:val="22"/>
          <w:szCs w:val="22"/>
        </w:rPr>
        <w:t>, 5</w:t>
      </w:r>
      <w:r w:rsidRPr="00CA21BF">
        <w:rPr>
          <w:rFonts w:asciiTheme="minorHAnsi" w:hAnsiTheme="minorHAnsi" w:cstheme="minorHAnsi"/>
          <w:sz w:val="22"/>
          <w:szCs w:val="22"/>
          <w:vertAlign w:val="superscript"/>
        </w:rPr>
        <w:t>th</w:t>
      </w:r>
      <w:r w:rsidRPr="00CA21BF">
        <w:rPr>
          <w:rFonts w:asciiTheme="minorHAnsi" w:hAnsiTheme="minorHAnsi" w:cstheme="minorHAnsi"/>
          <w:sz w:val="22"/>
          <w:szCs w:val="22"/>
        </w:rPr>
        <w:t xml:space="preserve"> </w:t>
      </w:r>
      <w:proofErr w:type="spellStart"/>
      <w:r w:rsidRPr="00CA21BF">
        <w:rPr>
          <w:rFonts w:asciiTheme="minorHAnsi" w:hAnsiTheme="minorHAnsi" w:cstheme="minorHAnsi"/>
          <w:sz w:val="22"/>
          <w:szCs w:val="22"/>
        </w:rPr>
        <w:t>edn</w:t>
      </w:r>
      <w:proofErr w:type="spellEnd"/>
      <w:r w:rsidRPr="00CA21BF">
        <w:rPr>
          <w:rFonts w:asciiTheme="minorHAnsi" w:hAnsiTheme="minorHAnsi" w:cstheme="minorHAnsi"/>
          <w:sz w:val="22"/>
          <w:szCs w:val="22"/>
        </w:rPr>
        <w:t>, Industrial Press.</w:t>
      </w:r>
    </w:p>
    <w:p w:rsidR="003F1BF6" w:rsidRPr="00CA21BF" w:rsidRDefault="003F1BF6" w:rsidP="003F1BF6">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rPr>
          <w:rFonts w:cstheme="minorHAnsi"/>
        </w:rPr>
      </w:pPr>
      <w:proofErr w:type="spellStart"/>
      <w:r w:rsidRPr="00CA21BF">
        <w:rPr>
          <w:rFonts w:cstheme="minorHAnsi"/>
        </w:rPr>
        <w:t>Kreyszig</w:t>
      </w:r>
      <w:proofErr w:type="spellEnd"/>
      <w:r w:rsidRPr="00CA21BF">
        <w:rPr>
          <w:rFonts w:cstheme="minorHAnsi"/>
        </w:rPr>
        <w:t xml:space="preserve">, E 2011, </w:t>
      </w:r>
      <w:r w:rsidRPr="00CA21BF">
        <w:rPr>
          <w:rFonts w:cstheme="minorHAnsi"/>
          <w:i/>
        </w:rPr>
        <w:t>Advanced Engineering Mathematics</w:t>
      </w:r>
      <w:r w:rsidRPr="00CA21BF">
        <w:rPr>
          <w:rFonts w:cstheme="minorHAnsi"/>
        </w:rPr>
        <w:t xml:space="preserve"> 10</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Hoboken: John Wiley and Sons.</w:t>
      </w:r>
    </w:p>
    <w:p w:rsidR="003F1BF6" w:rsidRPr="00CA21BF" w:rsidRDefault="003F1BF6" w:rsidP="003F1BF6">
      <w:pPr>
        <w:spacing w:after="0"/>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rPr>
          <w:rFonts w:cstheme="minorHAnsi"/>
        </w:rPr>
      </w:pPr>
      <w:r w:rsidRPr="00CA21BF">
        <w:rPr>
          <w:rFonts w:cstheme="minorHAnsi"/>
        </w:rPr>
        <w:br w:type="page"/>
      </w:r>
    </w:p>
    <w:p w:rsidR="003F1BF6" w:rsidRPr="00CA21BF" w:rsidRDefault="00BE11EB" w:rsidP="003F1BF6">
      <w:pPr>
        <w:rPr>
          <w:rFonts w:cstheme="minorHAnsi"/>
          <w:b/>
          <w:szCs w:val="24"/>
        </w:rPr>
      </w:pPr>
      <w:bookmarkStart w:id="8" w:name="HEETCM203A"/>
      <w:r>
        <w:rPr>
          <w:rFonts w:cstheme="minorHAnsi"/>
          <w:b/>
          <w:szCs w:val="24"/>
        </w:rPr>
        <w:lastRenderedPageBreak/>
        <w:br/>
      </w:r>
      <w:r w:rsidR="003F1BF6" w:rsidRPr="00CA21BF">
        <w:rPr>
          <w:rFonts w:cstheme="minorHAnsi"/>
          <w:b/>
          <w:szCs w:val="24"/>
        </w:rPr>
        <w:t>HEETCM203A – Engineering Mechanics (Statics</w:t>
      </w:r>
      <w:proofErr w:type="gramStart"/>
      <w:r w:rsidR="003F1BF6" w:rsidRPr="00CA21BF">
        <w:rPr>
          <w:rFonts w:cstheme="minorHAnsi"/>
          <w:b/>
          <w:szCs w:val="24"/>
        </w:rPr>
        <w:t>)</w:t>
      </w:r>
      <w:bookmarkEnd w:id="8"/>
      <w:proofErr w:type="gramEnd"/>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HEETCM101A</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Md Abdus Sattar</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 xml:space="preserve">Statics is a branch of Mechanics. Statics is the branch that deals with </w:t>
      </w:r>
      <w:r w:rsidRPr="00CA21BF">
        <w:rPr>
          <w:rFonts w:cstheme="minorHAnsi"/>
          <w:i/>
        </w:rPr>
        <w:t>forces</w:t>
      </w:r>
      <w:r w:rsidRPr="00CA21BF">
        <w:rPr>
          <w:rFonts w:cstheme="minorHAnsi"/>
        </w:rPr>
        <w:t xml:space="preserve"> and with the </w:t>
      </w:r>
      <w:r w:rsidRPr="00CA21BF">
        <w:rPr>
          <w:rFonts w:cstheme="minorHAnsi"/>
          <w:i/>
        </w:rPr>
        <w:t>effects</w:t>
      </w:r>
      <w:r w:rsidRPr="00CA21BF">
        <w:rPr>
          <w:rFonts w:cstheme="minorHAnsi"/>
        </w:rPr>
        <w:t xml:space="preserve"> of forces acting on rigid bodies at rest. The study of statics is essentially one of analysis of forces and force systems. The subject will focus on, but not be restricted to:</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General Principles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Force Vectors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Equilibrium of a particle</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Force System Resultants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Equilibrium of a Rigid Body</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 xml:space="preserve">Structural Analysis </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Internal Forces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Centre of Gravity and Centroid</w:t>
      </w:r>
    </w:p>
    <w:p w:rsidR="003F1BF6" w:rsidRPr="00CA21BF" w:rsidRDefault="003F1BF6" w:rsidP="003F1BF6">
      <w:pPr>
        <w:jc w:val="both"/>
        <w:rPr>
          <w:rFonts w:eastAsia="Times New Roman" w:cstheme="minorHAnsi"/>
          <w:b/>
          <w:szCs w:val="24"/>
          <w:lang w:eastAsia="en-AU"/>
        </w:rPr>
      </w:pPr>
      <w:r w:rsidRPr="00CA21BF">
        <w:rPr>
          <w:rFonts w:cstheme="minorHAnsi"/>
          <w:szCs w:val="24"/>
        </w:rPr>
        <w:br/>
      </w: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19"/>
        </w:numPr>
        <w:spacing w:before="120" w:after="120" w:line="240" w:lineRule="auto"/>
        <w:ind w:left="709" w:hanging="425"/>
        <w:jc w:val="both"/>
        <w:rPr>
          <w:rFonts w:cstheme="minorHAnsi"/>
        </w:rPr>
      </w:pPr>
      <w:r w:rsidRPr="00CA21BF">
        <w:rPr>
          <w:rFonts w:cstheme="minorHAnsi"/>
        </w:rPr>
        <w:t xml:space="preserve">Demonstrate sound knowledge of essential engineering statics concepts in applying mathematics and engineering mechanics to the analysis and solution of engineering statics problems. </w:t>
      </w:r>
    </w:p>
    <w:p w:rsidR="003F1BF6" w:rsidRPr="00CA21BF" w:rsidRDefault="003F1BF6" w:rsidP="003F1BF6">
      <w:pPr>
        <w:spacing w:before="120" w:after="120" w:line="240" w:lineRule="auto"/>
        <w:ind w:left="37"/>
        <w:rPr>
          <w:rFonts w:cstheme="minorHAnsi"/>
        </w:rPr>
      </w:pPr>
      <w:r w:rsidRPr="00CA21BF">
        <w:rPr>
          <w:rFonts w:cstheme="minorHAnsi"/>
        </w:rPr>
        <w:br/>
      </w: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40%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60%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(4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jc w:val="both"/>
        <w:rPr>
          <w:rFonts w:cstheme="minorHAnsi"/>
        </w:rPr>
      </w:pPr>
      <w:proofErr w:type="spellStart"/>
      <w:r w:rsidRPr="00CA21BF">
        <w:rPr>
          <w:rFonts w:cstheme="minorHAnsi"/>
        </w:rPr>
        <w:lastRenderedPageBreak/>
        <w:t>Hibbeler</w:t>
      </w:r>
      <w:proofErr w:type="spellEnd"/>
      <w:r w:rsidRPr="00CA21BF">
        <w:rPr>
          <w:rFonts w:cstheme="minorHAnsi"/>
        </w:rPr>
        <w:t xml:space="preserve">, RC 2015, </w:t>
      </w:r>
      <w:r w:rsidRPr="00CA21BF">
        <w:rPr>
          <w:rFonts w:cstheme="minorHAnsi"/>
          <w:i/>
        </w:rPr>
        <w:t>Engineering Mechanics: Combined Statics and Dynamics</w:t>
      </w:r>
      <w:r w:rsidRPr="00CA21BF">
        <w:rPr>
          <w:rFonts w:cstheme="minorHAnsi"/>
        </w:rPr>
        <w:t>, 14</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xml:space="preserve">, Pearson, Australia. </w:t>
      </w:r>
    </w:p>
    <w:p w:rsidR="003F1BF6" w:rsidRPr="00CA21BF" w:rsidRDefault="003F1BF6" w:rsidP="003F1BF6">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jc w:val="both"/>
        <w:rPr>
          <w:rFonts w:cstheme="minorHAnsi"/>
        </w:rPr>
      </w:pPr>
      <w:r w:rsidRPr="00CA21BF">
        <w:rPr>
          <w:rFonts w:cstheme="minorHAnsi"/>
        </w:rPr>
        <w:t xml:space="preserve">Bedford, AM &amp; Fowler, W 2007, </w:t>
      </w:r>
      <w:r w:rsidRPr="00CA21BF">
        <w:rPr>
          <w:rFonts w:cstheme="minorHAnsi"/>
          <w:i/>
        </w:rPr>
        <w:t>Engineering Mechanics: Statics and Dynamics</w:t>
      </w:r>
      <w:r w:rsidRPr="00CA21BF">
        <w:rPr>
          <w:rFonts w:cstheme="minorHAnsi"/>
        </w:rPr>
        <w:t>, 5</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xml:space="preserve">, Pearson, Australia. </w:t>
      </w:r>
    </w:p>
    <w:p w:rsidR="003F1BF6" w:rsidRPr="00CA21BF" w:rsidRDefault="003F1BF6" w:rsidP="003F1BF6">
      <w:pPr>
        <w:spacing w:after="0"/>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rPr>
          <w:rFonts w:cstheme="minorHAnsi"/>
        </w:rPr>
      </w:pPr>
      <w:r w:rsidRPr="00CA21BF">
        <w:rPr>
          <w:rFonts w:cstheme="minorHAnsi"/>
        </w:rPr>
        <w:br w:type="page"/>
      </w:r>
    </w:p>
    <w:p w:rsidR="003F1BF6" w:rsidRPr="00CA21BF" w:rsidRDefault="00226A92" w:rsidP="003F1BF6">
      <w:pPr>
        <w:rPr>
          <w:rFonts w:cstheme="minorHAnsi"/>
          <w:b/>
          <w:szCs w:val="24"/>
        </w:rPr>
      </w:pPr>
      <w:bookmarkStart w:id="9" w:name="HEETCM204A"/>
      <w:r>
        <w:rPr>
          <w:rFonts w:cstheme="minorHAnsi"/>
          <w:b/>
          <w:szCs w:val="24"/>
        </w:rPr>
        <w:lastRenderedPageBreak/>
        <w:br/>
      </w:r>
      <w:r w:rsidR="003F1BF6" w:rsidRPr="00CA21BF">
        <w:rPr>
          <w:rFonts w:cstheme="minorHAnsi"/>
          <w:b/>
          <w:szCs w:val="24"/>
        </w:rPr>
        <w:t>HEETCM204A – Engineering Mechanics (Dynamics</w:t>
      </w:r>
      <w:proofErr w:type="gramStart"/>
      <w:r w:rsidR="003F1BF6" w:rsidRPr="00CA21BF">
        <w:rPr>
          <w:rFonts w:cstheme="minorHAnsi"/>
          <w:b/>
          <w:szCs w:val="24"/>
        </w:rPr>
        <w:t>)</w:t>
      </w:r>
      <w:bookmarkEnd w:id="9"/>
      <w:proofErr w:type="gramEnd"/>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HEETCM101A</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Md Abdus Sattar</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Dynamics is a branch of Mechanics. Dynamics is the branch which deals with the effects of forces acting on rigid bodies in motion. The study of statics is essentially one of analysis of forces and force systems. The subject will focus on, but not be restricted to:</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Kinetics of a particle</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Newton’s laws of motion and of gravitational attraction</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Equation of motion</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Force and acceleration</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Work and energy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Power and efficiency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Conservation of energy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Impulse and momentum</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Planar kinetics of a rigid body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Force and acceleration</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Work and energy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Conservation of energy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Impulse and momentum</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Conservation of momentum</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Three-dimensional kinetics of a rigid body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Moments and products of inertia</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Angular momentum</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Kinetic energy</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Gyroscopic motion</w:t>
      </w:r>
    </w:p>
    <w:p w:rsidR="00226A92" w:rsidRDefault="003F1BF6" w:rsidP="003F1BF6">
      <w:pPr>
        <w:jc w:val="both"/>
        <w:rPr>
          <w:rFonts w:eastAsia="Times New Roman" w:cstheme="minorHAnsi"/>
          <w:b/>
          <w:szCs w:val="24"/>
          <w:lang w:eastAsia="en-AU"/>
        </w:rPr>
      </w:pPr>
      <w:r w:rsidRPr="00CA21BF">
        <w:rPr>
          <w:rFonts w:cstheme="minorHAnsi"/>
          <w:szCs w:val="24"/>
        </w:rPr>
        <w:br/>
      </w:r>
    </w:p>
    <w:p w:rsidR="00226A92" w:rsidRDefault="00226A92" w:rsidP="003F1BF6">
      <w:pPr>
        <w:jc w:val="both"/>
        <w:rPr>
          <w:rFonts w:eastAsia="Times New Roman" w:cstheme="minorHAnsi"/>
          <w:b/>
          <w:szCs w:val="24"/>
          <w:lang w:eastAsia="en-AU"/>
        </w:rPr>
      </w:pPr>
    </w:p>
    <w:p w:rsidR="003F1BF6" w:rsidRPr="00CA21BF" w:rsidRDefault="00226A92" w:rsidP="003F1BF6">
      <w:pPr>
        <w:jc w:val="both"/>
        <w:rPr>
          <w:rFonts w:eastAsia="Times New Roman" w:cstheme="minorHAnsi"/>
          <w:b/>
          <w:szCs w:val="24"/>
          <w:lang w:eastAsia="en-AU"/>
        </w:rPr>
      </w:pPr>
      <w:r>
        <w:rPr>
          <w:rFonts w:eastAsia="Times New Roman" w:cstheme="minorHAnsi"/>
          <w:b/>
          <w:szCs w:val="24"/>
          <w:lang w:eastAsia="en-AU"/>
        </w:rPr>
        <w:lastRenderedPageBreak/>
        <w:br/>
      </w:r>
      <w:r w:rsidR="003F1BF6" w:rsidRPr="00CA21BF">
        <w:rPr>
          <w:rFonts w:eastAsia="Times New Roman" w:cstheme="minorHAnsi"/>
          <w:b/>
          <w:szCs w:val="24"/>
          <w:lang w:eastAsia="en-AU"/>
        </w:rPr>
        <w:t>Outcomes</w:t>
      </w:r>
      <w:r w:rsidR="003F1BF6" w:rsidRPr="00CA21BF">
        <w:rPr>
          <w:rFonts w:eastAsia="Times New Roman" w:cstheme="minorHAnsi"/>
          <w:b/>
          <w:szCs w:val="24"/>
          <w:lang w:eastAsia="en-AU"/>
        </w:rPr>
        <w:br/>
      </w:r>
      <w:r w:rsidR="003F1BF6" w:rsidRPr="00CA21BF">
        <w:rPr>
          <w:rFonts w:cstheme="minorHAnsi"/>
          <w:szCs w:val="24"/>
        </w:rPr>
        <w:t>Upon successful completion of this subject, students should be able to:</w:t>
      </w:r>
    </w:p>
    <w:p w:rsidR="003F1BF6" w:rsidRPr="00CA21BF" w:rsidRDefault="003F1BF6" w:rsidP="003F1BF6">
      <w:pPr>
        <w:numPr>
          <w:ilvl w:val="0"/>
          <w:numId w:val="19"/>
        </w:numPr>
        <w:spacing w:before="120" w:after="120" w:line="240" w:lineRule="auto"/>
        <w:ind w:left="709" w:hanging="425"/>
        <w:jc w:val="both"/>
        <w:rPr>
          <w:rFonts w:cstheme="minorHAnsi"/>
        </w:rPr>
      </w:pPr>
      <w:r w:rsidRPr="00CA21BF">
        <w:rPr>
          <w:rFonts w:cstheme="minorHAnsi"/>
        </w:rPr>
        <w:t xml:space="preserve">Demonstrate sound knowledge of essential engineering dynamics concepts in applying mathematics and engineering mechanics to the analysis and solution of engineering dynamics problems. </w:t>
      </w:r>
    </w:p>
    <w:p w:rsidR="003F1BF6" w:rsidRPr="00CA21BF" w:rsidRDefault="003F1BF6" w:rsidP="003F1BF6">
      <w:pPr>
        <w:spacing w:before="120" w:after="120" w:line="240" w:lineRule="auto"/>
        <w:ind w:left="37"/>
        <w:rPr>
          <w:rFonts w:cstheme="minorHAnsi"/>
        </w:rPr>
      </w:pPr>
      <w:r w:rsidRPr="00CA21BF">
        <w:rPr>
          <w:rFonts w:cstheme="minorHAnsi"/>
        </w:rPr>
        <w:br/>
      </w: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50%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50%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(4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jc w:val="both"/>
        <w:rPr>
          <w:rFonts w:cstheme="minorHAnsi"/>
        </w:rPr>
      </w:pPr>
      <w:proofErr w:type="spellStart"/>
      <w:r w:rsidRPr="00CA21BF">
        <w:rPr>
          <w:rFonts w:cstheme="minorHAnsi"/>
        </w:rPr>
        <w:t>Hibbeler</w:t>
      </w:r>
      <w:proofErr w:type="spellEnd"/>
      <w:r w:rsidRPr="00CA21BF">
        <w:rPr>
          <w:rFonts w:cstheme="minorHAnsi"/>
        </w:rPr>
        <w:t xml:space="preserve">, RC 2015, </w:t>
      </w:r>
      <w:r w:rsidRPr="00CA21BF">
        <w:rPr>
          <w:rFonts w:cstheme="minorHAnsi"/>
          <w:i/>
        </w:rPr>
        <w:t>Engineering Mechanics: Combined Statics and Dynamics</w:t>
      </w:r>
      <w:r w:rsidRPr="00CA21BF">
        <w:rPr>
          <w:rFonts w:cstheme="minorHAnsi"/>
        </w:rPr>
        <w:t>, 14</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xml:space="preserve">, Pearson, Australia. </w:t>
      </w:r>
    </w:p>
    <w:p w:rsidR="003F1BF6" w:rsidRPr="00CA21BF" w:rsidRDefault="003F1BF6" w:rsidP="003F1BF6">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jc w:val="both"/>
        <w:rPr>
          <w:rFonts w:cstheme="minorHAnsi"/>
        </w:rPr>
      </w:pPr>
      <w:r w:rsidRPr="00CA21BF">
        <w:rPr>
          <w:rFonts w:cstheme="minorHAnsi"/>
        </w:rPr>
        <w:t xml:space="preserve">Bedford, AM &amp; Fowler, W 2007, </w:t>
      </w:r>
      <w:r w:rsidRPr="00CA21BF">
        <w:rPr>
          <w:rFonts w:cstheme="minorHAnsi"/>
          <w:i/>
        </w:rPr>
        <w:t>Engineering Mechanics: Statics and Dynamics</w:t>
      </w:r>
      <w:r w:rsidRPr="00CA21BF">
        <w:rPr>
          <w:rFonts w:cstheme="minorHAnsi"/>
        </w:rPr>
        <w:t>, 5</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xml:space="preserve">, Pearson, Australia. </w:t>
      </w:r>
    </w:p>
    <w:p w:rsidR="003F1BF6" w:rsidRPr="00CA21BF" w:rsidRDefault="003F1BF6" w:rsidP="003F1BF6">
      <w:pPr>
        <w:spacing w:after="0"/>
        <w:jc w:val="both"/>
        <w:rPr>
          <w:rFonts w:cstheme="minorHAnsi"/>
          <w:szCs w:val="24"/>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rPr>
          <w:rFonts w:cstheme="minorHAnsi"/>
          <w:szCs w:val="24"/>
        </w:rPr>
      </w:pPr>
      <w:r w:rsidRPr="00CA21BF">
        <w:rPr>
          <w:rFonts w:cstheme="minorHAnsi"/>
          <w:szCs w:val="24"/>
        </w:rPr>
        <w:br w:type="page"/>
      </w:r>
    </w:p>
    <w:p w:rsidR="003F1BF6" w:rsidRPr="00CA21BF" w:rsidRDefault="00BE11EB" w:rsidP="003F1BF6">
      <w:pPr>
        <w:rPr>
          <w:rFonts w:cstheme="minorHAnsi"/>
          <w:b/>
          <w:szCs w:val="24"/>
        </w:rPr>
      </w:pPr>
      <w:bookmarkStart w:id="10" w:name="HEETCM205"/>
      <w:r>
        <w:rPr>
          <w:rFonts w:cstheme="minorHAnsi"/>
          <w:b/>
          <w:szCs w:val="24"/>
        </w:rPr>
        <w:lastRenderedPageBreak/>
        <w:br/>
      </w:r>
      <w:r w:rsidR="003F1BF6" w:rsidRPr="00CA21BF">
        <w:rPr>
          <w:rFonts w:cstheme="minorHAnsi"/>
          <w:b/>
          <w:szCs w:val="24"/>
        </w:rPr>
        <w:t>HEETCM205 – Engineering Practice II</w:t>
      </w:r>
      <w:bookmarkEnd w:id="10"/>
      <w:r w:rsidR="003F1BF6" w:rsidRPr="00CA21BF">
        <w:rPr>
          <w:rFonts w:cstheme="minorHAnsi"/>
          <w:b/>
          <w:szCs w:val="24"/>
        </w:rPr>
        <w:br/>
        <w:t>4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HEETCM104</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Adrian Armstrong</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In Engineering Practice II students will gain knowledge and skills in metal joining using various welding process, brazing and soldering to appropriate OH&amp;S standards. Welding plays a key role in many industries such as automotive, structural, general engineering, aeronautical, chemical plants, piping industry, civil, etc. Welding skills are also important in repair and maintenance of engineering works. Sometimes welding processes provide a faster more economical and robust way to join metal than fasteners. Engineering technologists must be knowledgeable</w:t>
      </w:r>
      <w:r w:rsidRPr="00CA21BF" w:rsidDel="002A2E4B">
        <w:rPr>
          <w:rFonts w:cstheme="minorHAnsi"/>
        </w:rPr>
        <w:t xml:space="preserve"> </w:t>
      </w:r>
      <w:r w:rsidRPr="00CA21BF">
        <w:rPr>
          <w:rFonts w:cstheme="minorHAnsi"/>
        </w:rPr>
        <w:t>in the main welding processes and brazing, to make decisions on metal joining related tasks. Soldering skills are essential for technologists engaged in electronic industries.</w:t>
      </w:r>
    </w:p>
    <w:p w:rsidR="003F1BF6" w:rsidRPr="00CA21BF" w:rsidRDefault="003F1BF6" w:rsidP="003F1BF6">
      <w:pPr>
        <w:jc w:val="both"/>
        <w:rPr>
          <w:rFonts w:cstheme="minorHAnsi"/>
        </w:rPr>
      </w:pPr>
      <w:r w:rsidRPr="00CA21BF">
        <w:rPr>
          <w:rFonts w:cstheme="minorHAnsi"/>
        </w:rPr>
        <w:t>This unit builds on the foundation unit Engineering Design and Practice and CAD II. Students will gain welding, brazing and soldering skills in this unit and build the group project they designed in Engineering Design and Practice and Engineering CAD II.</w:t>
      </w:r>
    </w:p>
    <w:p w:rsidR="003F1BF6" w:rsidRPr="00CA21BF" w:rsidRDefault="003F1BF6" w:rsidP="003F1BF6">
      <w:pPr>
        <w:jc w:val="both"/>
        <w:rPr>
          <w:rFonts w:cstheme="minorHAnsi"/>
        </w:rPr>
      </w:pPr>
      <w:r w:rsidRPr="00CA21BF">
        <w:rPr>
          <w:rFonts w:cstheme="minorHAnsi"/>
        </w:rPr>
        <w:t xml:space="preserve">This subject will expand the student’s application of OH&amp;S procedures and practices in the workshop, oxy-acetylene and arc welding processes special purpose welding processes such as T.I.G and M.I.G as well as brazing and soldering. </w:t>
      </w:r>
    </w:p>
    <w:p w:rsidR="003F1BF6" w:rsidRPr="00CA21BF" w:rsidRDefault="003F1BF6" w:rsidP="003F1BF6">
      <w:pPr>
        <w:jc w:val="both"/>
        <w:rPr>
          <w:rFonts w:cstheme="minorHAnsi"/>
        </w:rPr>
      </w:pPr>
      <w:r w:rsidRPr="00CA21BF">
        <w:rPr>
          <w:rFonts w:cstheme="minorHAnsi"/>
        </w:rPr>
        <w:t>The subject follows significant learning in engineering practices and CAD Skills, and provides substantial underpinning knowledge for the commencement of studies in Engineering Practice III.</w:t>
      </w:r>
      <w:r w:rsidRPr="00CA21BF">
        <w:rPr>
          <w:rFonts w:cstheme="minorHAnsi"/>
        </w:rPr>
        <w:br/>
      </w:r>
    </w:p>
    <w:p w:rsidR="003F1BF6" w:rsidRPr="00CA21BF" w:rsidRDefault="003F1BF6" w:rsidP="003F1BF6">
      <w:pPr>
        <w:jc w:val="both"/>
        <w:rPr>
          <w:rFonts w:eastAsia="Times New Roman" w:cstheme="minorHAnsi"/>
          <w:b/>
          <w:szCs w:val="24"/>
          <w:lang w:eastAsia="en-AU"/>
        </w:rPr>
      </w:pP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20"/>
        </w:numPr>
        <w:spacing w:before="120" w:after="120" w:line="240" w:lineRule="auto"/>
        <w:ind w:left="397" w:hanging="113"/>
        <w:rPr>
          <w:rFonts w:cstheme="minorHAnsi"/>
        </w:rPr>
      </w:pPr>
      <w:r w:rsidRPr="00CA21BF">
        <w:rPr>
          <w:rFonts w:cstheme="minorHAnsi"/>
        </w:rPr>
        <w:t>Select appropriate Oxy-Acetylene welding equipment and perform welding processes.</w:t>
      </w:r>
    </w:p>
    <w:p w:rsidR="003F1BF6" w:rsidRPr="00CA21BF" w:rsidRDefault="003F1BF6" w:rsidP="003F1BF6">
      <w:pPr>
        <w:numPr>
          <w:ilvl w:val="0"/>
          <w:numId w:val="20"/>
        </w:numPr>
        <w:spacing w:before="120" w:after="120" w:line="240" w:lineRule="auto"/>
        <w:ind w:left="397" w:hanging="113"/>
        <w:rPr>
          <w:rFonts w:cstheme="minorHAnsi"/>
        </w:rPr>
      </w:pPr>
      <w:r w:rsidRPr="00CA21BF">
        <w:rPr>
          <w:rFonts w:cstheme="minorHAnsi"/>
        </w:rPr>
        <w:t>Select appropriate Arc-Welding equipment and perform welding processes.</w:t>
      </w:r>
    </w:p>
    <w:p w:rsidR="003F1BF6" w:rsidRPr="00CA21BF" w:rsidRDefault="003F1BF6" w:rsidP="003F1BF6">
      <w:pPr>
        <w:numPr>
          <w:ilvl w:val="0"/>
          <w:numId w:val="20"/>
        </w:numPr>
        <w:spacing w:before="120" w:after="120" w:line="240" w:lineRule="auto"/>
        <w:ind w:left="397" w:hanging="113"/>
        <w:rPr>
          <w:rFonts w:cstheme="minorHAnsi"/>
        </w:rPr>
      </w:pPr>
      <w:r w:rsidRPr="00CA21BF">
        <w:rPr>
          <w:rFonts w:cstheme="minorHAnsi"/>
        </w:rPr>
        <w:t>Identify and undertake Brazing and Soldering operations.</w:t>
      </w:r>
    </w:p>
    <w:p w:rsidR="003F1BF6" w:rsidRPr="00CA21BF" w:rsidRDefault="003F1BF6" w:rsidP="003F1BF6">
      <w:pPr>
        <w:numPr>
          <w:ilvl w:val="0"/>
          <w:numId w:val="20"/>
        </w:numPr>
        <w:spacing w:before="120" w:after="120" w:line="240" w:lineRule="auto"/>
        <w:ind w:left="397" w:hanging="113"/>
        <w:rPr>
          <w:rFonts w:cstheme="minorHAnsi"/>
        </w:rPr>
      </w:pPr>
      <w:r w:rsidRPr="00CA21BF">
        <w:rPr>
          <w:rFonts w:cstheme="minorHAnsi"/>
        </w:rPr>
        <w:t>Identify and undertake T.I.G Welding processes.</w:t>
      </w:r>
    </w:p>
    <w:p w:rsidR="003F1BF6" w:rsidRPr="00CA21BF" w:rsidRDefault="003F1BF6" w:rsidP="003F1BF6">
      <w:pPr>
        <w:numPr>
          <w:ilvl w:val="0"/>
          <w:numId w:val="20"/>
        </w:numPr>
        <w:spacing w:before="120" w:after="120" w:line="240" w:lineRule="auto"/>
        <w:ind w:left="397" w:hanging="113"/>
        <w:rPr>
          <w:rFonts w:cstheme="minorHAnsi"/>
        </w:rPr>
      </w:pPr>
      <w:r w:rsidRPr="00CA21BF">
        <w:rPr>
          <w:rFonts w:cstheme="minorHAnsi"/>
        </w:rPr>
        <w:t>Identify and undertake M.I.G Welding processes.</w:t>
      </w:r>
      <w:r w:rsidRPr="00CA21BF">
        <w:rPr>
          <w:rFonts w:cstheme="minorHAnsi"/>
        </w:rPr>
        <w:br/>
      </w:r>
    </w:p>
    <w:p w:rsidR="003F1BF6" w:rsidRPr="00CA21BF" w:rsidRDefault="003F1BF6" w:rsidP="003F1BF6">
      <w:pPr>
        <w:spacing w:before="120" w:after="120" w:line="240" w:lineRule="auto"/>
        <w:ind w:left="37"/>
        <w:rPr>
          <w:rFonts w:cstheme="minorHAnsi"/>
        </w:rPr>
      </w:pP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60%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40% (Hurdle)</w:t>
      </w:r>
      <w:r w:rsidRPr="00CA21BF">
        <w:rPr>
          <w:rFonts w:eastAsia="Times New Roman" w:cstheme="minorHAnsi"/>
          <w:szCs w:val="24"/>
          <w:lang w:eastAsia="en-AU"/>
        </w:rPr>
        <w:br/>
      </w:r>
    </w:p>
    <w:p w:rsidR="003F1BF6" w:rsidRPr="00226A92" w:rsidRDefault="00226A92" w:rsidP="003F1BF6">
      <w:pPr>
        <w:rPr>
          <w:rFonts w:eastAsia="Times New Roman" w:cstheme="minorHAnsi"/>
          <w:b/>
          <w:szCs w:val="24"/>
          <w:lang w:eastAsia="en-AU"/>
        </w:rPr>
      </w:pPr>
      <w:r>
        <w:rPr>
          <w:rFonts w:eastAsia="Times New Roman" w:cstheme="minorHAnsi"/>
          <w:b/>
          <w:szCs w:val="24"/>
          <w:lang w:eastAsia="en-AU"/>
        </w:rPr>
        <w:lastRenderedPageBreak/>
        <w:br/>
      </w:r>
      <w:r>
        <w:rPr>
          <w:rFonts w:eastAsia="Times New Roman" w:cstheme="minorHAnsi"/>
          <w:b/>
          <w:szCs w:val="24"/>
          <w:lang w:eastAsia="en-AU"/>
        </w:rPr>
        <w:br/>
      </w:r>
      <w:r w:rsidR="003F1BF6" w:rsidRPr="00CA21BF">
        <w:rPr>
          <w:rFonts w:eastAsia="Times New Roman" w:cstheme="minorHAnsi"/>
          <w:b/>
          <w:szCs w:val="24"/>
          <w:lang w:eastAsia="en-AU"/>
        </w:rPr>
        <w:t>Workload requirements</w:t>
      </w:r>
      <w:r w:rsidR="003F1BF6" w:rsidRPr="00CA21BF">
        <w:rPr>
          <w:rFonts w:eastAsia="Times New Roman" w:cstheme="minorHAnsi"/>
          <w:b/>
          <w:szCs w:val="24"/>
          <w:lang w:eastAsia="en-AU"/>
        </w:rPr>
        <w:br/>
      </w:r>
      <w:r w:rsidR="003F1BF6" w:rsidRPr="00CA21BF">
        <w:rPr>
          <w:rFonts w:cstheme="minorHAnsi"/>
          <w:szCs w:val="24"/>
        </w:rPr>
        <w:t>A combination of lectures and tutorials (4 hours per week), and self-directed study (3 hours per week).</w:t>
      </w:r>
      <w:r>
        <w:rPr>
          <w:rFonts w:eastAsia="Times New Roman" w:cstheme="minorHAnsi"/>
          <w:b/>
          <w:szCs w:val="24"/>
          <w:lang w:eastAsia="en-AU"/>
        </w:rPr>
        <w:br/>
      </w:r>
      <w:r w:rsidR="003F1BF6" w:rsidRPr="00CA21BF">
        <w:rPr>
          <w:rFonts w:cstheme="minorHAnsi"/>
          <w:szCs w:val="24"/>
        </w:rPr>
        <w:br/>
      </w:r>
      <w:r w:rsidR="003F1BF6" w:rsidRPr="00CA21BF">
        <w:rPr>
          <w:rFonts w:cstheme="minorHAnsi"/>
          <w:b/>
          <w:szCs w:val="24"/>
        </w:rPr>
        <w:t>Prescribed and recommended readings</w:t>
      </w:r>
      <w:r w:rsidR="003F1BF6" w:rsidRPr="00CA21BF">
        <w:rPr>
          <w:rFonts w:cstheme="minorHAnsi"/>
          <w:b/>
          <w:szCs w:val="24"/>
        </w:rPr>
        <w:br/>
      </w:r>
      <w:proofErr w:type="gramStart"/>
      <w:r w:rsidR="003F1BF6" w:rsidRPr="00CA21BF">
        <w:rPr>
          <w:rFonts w:cstheme="minorHAnsi"/>
          <w:b/>
          <w:szCs w:val="24"/>
        </w:rPr>
        <w:t>Prescribed</w:t>
      </w:r>
      <w:proofErr w:type="gramEnd"/>
      <w:r w:rsidR="003F1BF6" w:rsidRPr="00CA21BF">
        <w:rPr>
          <w:rFonts w:cstheme="minorHAnsi"/>
          <w:b/>
          <w:szCs w:val="24"/>
        </w:rPr>
        <w:t xml:space="preserve"> reading:</w:t>
      </w:r>
      <w:r w:rsidR="003F1BF6" w:rsidRPr="00CA21BF">
        <w:rPr>
          <w:rFonts w:cstheme="minorHAnsi"/>
          <w:szCs w:val="24"/>
        </w:rPr>
        <w:t xml:space="preserve"> </w:t>
      </w:r>
    </w:p>
    <w:p w:rsidR="003F1BF6" w:rsidRPr="00CA21BF" w:rsidRDefault="003F1BF6" w:rsidP="003F1BF6">
      <w:pPr>
        <w:rPr>
          <w:rFonts w:cstheme="minorHAnsi"/>
        </w:rPr>
      </w:pPr>
      <w:r w:rsidRPr="00CA21BF">
        <w:rPr>
          <w:rFonts w:cstheme="minorHAnsi"/>
          <w:bCs/>
        </w:rPr>
        <w:t xml:space="preserve">Sacks, R. &amp; </w:t>
      </w:r>
      <w:proofErr w:type="spellStart"/>
      <w:r w:rsidRPr="00CA21BF">
        <w:rPr>
          <w:rFonts w:cstheme="minorHAnsi"/>
          <w:bCs/>
        </w:rPr>
        <w:t>Bohnart</w:t>
      </w:r>
      <w:proofErr w:type="spellEnd"/>
      <w:r w:rsidRPr="00CA21BF">
        <w:rPr>
          <w:rFonts w:cstheme="minorHAnsi"/>
          <w:bCs/>
        </w:rPr>
        <w:t xml:space="preserve">, E 2011 </w:t>
      </w:r>
      <w:r w:rsidRPr="00CA21BF">
        <w:rPr>
          <w:rFonts w:cstheme="minorHAnsi"/>
          <w:bCs/>
          <w:i/>
        </w:rPr>
        <w:t>Welding: Principles &amp; Practices</w:t>
      </w:r>
      <w:r w:rsidRPr="00CA21BF">
        <w:rPr>
          <w:rFonts w:cstheme="minorHAnsi"/>
          <w:bCs/>
        </w:rPr>
        <w:t>, 3</w:t>
      </w:r>
      <w:r w:rsidRPr="00CA21BF">
        <w:rPr>
          <w:rFonts w:cstheme="minorHAnsi"/>
          <w:bCs/>
          <w:vertAlign w:val="superscript"/>
        </w:rPr>
        <w:t>rd</w:t>
      </w:r>
      <w:r w:rsidRPr="00CA21BF">
        <w:rPr>
          <w:rFonts w:cstheme="minorHAnsi"/>
          <w:bCs/>
        </w:rPr>
        <w:t xml:space="preserve"> </w:t>
      </w:r>
      <w:proofErr w:type="spellStart"/>
      <w:r w:rsidRPr="00CA21BF">
        <w:rPr>
          <w:rFonts w:cstheme="minorHAnsi"/>
          <w:bCs/>
        </w:rPr>
        <w:t>Edn</w:t>
      </w:r>
      <w:proofErr w:type="spellEnd"/>
      <w:r w:rsidRPr="00CA21BF">
        <w:rPr>
          <w:rFonts w:cstheme="minorHAnsi"/>
          <w:bCs/>
        </w:rPr>
        <w:t xml:space="preserve">, </w:t>
      </w:r>
      <w:proofErr w:type="gramStart"/>
      <w:r w:rsidRPr="00CA21BF">
        <w:rPr>
          <w:rFonts w:cstheme="minorHAnsi"/>
          <w:bCs/>
        </w:rPr>
        <w:t>McGraw</w:t>
      </w:r>
      <w:proofErr w:type="gramEnd"/>
      <w:r w:rsidRPr="00CA21BF">
        <w:rPr>
          <w:rFonts w:cstheme="minorHAnsi"/>
          <w:bCs/>
        </w:rPr>
        <w:t>- Hill: Sydney</w:t>
      </w:r>
    </w:p>
    <w:p w:rsidR="003F1BF6" w:rsidRPr="00CA21BF" w:rsidRDefault="003F1BF6" w:rsidP="003F1BF6">
      <w:pPr>
        <w:pStyle w:val="Normalbold"/>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rPr>
          <w:rFonts w:cstheme="minorHAnsi"/>
        </w:rPr>
      </w:pPr>
      <w:r w:rsidRPr="00CA21BF">
        <w:rPr>
          <w:rFonts w:cstheme="minorHAnsi"/>
        </w:rPr>
        <w:t xml:space="preserve">Geary, D. 2011, </w:t>
      </w:r>
      <w:r w:rsidRPr="00CA21BF">
        <w:rPr>
          <w:rFonts w:cstheme="minorHAnsi"/>
          <w:i/>
        </w:rPr>
        <w:t>Welding</w:t>
      </w:r>
      <w:r w:rsidRPr="00CA21BF">
        <w:rPr>
          <w:rFonts w:cstheme="minorHAnsi"/>
        </w:rPr>
        <w:t>, 2</w:t>
      </w:r>
      <w:r w:rsidRPr="00CA21BF">
        <w:rPr>
          <w:rFonts w:cstheme="minorHAnsi"/>
          <w:vertAlign w:val="superscript"/>
        </w:rPr>
        <w:t>nd</w:t>
      </w:r>
      <w:r w:rsidRPr="00CA21BF">
        <w:rPr>
          <w:rFonts w:cstheme="minorHAnsi"/>
        </w:rPr>
        <w:t xml:space="preserve"> </w:t>
      </w:r>
      <w:proofErr w:type="spellStart"/>
      <w:r w:rsidRPr="00CA21BF">
        <w:rPr>
          <w:rFonts w:cstheme="minorHAnsi"/>
        </w:rPr>
        <w:t>edn</w:t>
      </w:r>
      <w:proofErr w:type="spellEnd"/>
      <w:r w:rsidRPr="00CA21BF">
        <w:rPr>
          <w:rFonts w:cstheme="minorHAnsi"/>
        </w:rPr>
        <w:t>, McGraw-Hill: Sydney</w:t>
      </w:r>
    </w:p>
    <w:p w:rsidR="003F1BF6" w:rsidRPr="00CA21BF" w:rsidRDefault="003F1BF6" w:rsidP="003F1BF6">
      <w:pPr>
        <w:spacing w:after="0"/>
        <w:jc w:val="both"/>
        <w:rPr>
          <w:rFonts w:cstheme="minorHAnsi"/>
          <w:szCs w:val="24"/>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684149">
      <w:pPr>
        <w:jc w:val="both"/>
        <w:rPr>
          <w:rFonts w:cstheme="minorHAnsi"/>
          <w:szCs w:val="24"/>
        </w:rPr>
      </w:pPr>
    </w:p>
    <w:p w:rsidR="003F1BF6" w:rsidRPr="00CA21BF" w:rsidRDefault="003F1BF6" w:rsidP="003F1BF6">
      <w:pPr>
        <w:rPr>
          <w:rFonts w:cstheme="minorHAnsi"/>
        </w:rPr>
      </w:pPr>
      <w:r w:rsidRPr="00CA21BF">
        <w:rPr>
          <w:rFonts w:cstheme="minorHAnsi"/>
        </w:rPr>
        <w:br w:type="page"/>
      </w:r>
    </w:p>
    <w:p w:rsidR="003F1BF6" w:rsidRPr="00CA21BF" w:rsidRDefault="00BE11EB" w:rsidP="003F1BF6">
      <w:pPr>
        <w:rPr>
          <w:rFonts w:cstheme="minorHAnsi"/>
          <w:b/>
          <w:szCs w:val="24"/>
        </w:rPr>
      </w:pPr>
      <w:bookmarkStart w:id="11" w:name="HEETCM301A"/>
      <w:r>
        <w:rPr>
          <w:rFonts w:cstheme="minorHAnsi"/>
          <w:b/>
          <w:color w:val="4472C4" w:themeColor="accent5"/>
          <w:szCs w:val="24"/>
        </w:rPr>
        <w:lastRenderedPageBreak/>
        <w:br/>
      </w:r>
      <w:r w:rsidR="003F1BF6" w:rsidRPr="00CA21BF">
        <w:rPr>
          <w:rFonts w:cstheme="minorHAnsi"/>
          <w:b/>
          <w:szCs w:val="24"/>
        </w:rPr>
        <w:t>HEETCM301A – Engineering CAD II</w:t>
      </w:r>
      <w:bookmarkEnd w:id="11"/>
      <w:r w:rsidR="003F1BF6" w:rsidRPr="00CA21BF">
        <w:rPr>
          <w:rFonts w:cstheme="minorHAnsi"/>
          <w:b/>
          <w:szCs w:val="24"/>
        </w:rPr>
        <w:br/>
        <w:t>6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w:t>
      </w:r>
      <w:r w:rsidRPr="00CA21BF">
        <w:rPr>
          <w:rFonts w:cstheme="minorHAnsi"/>
          <w:b/>
          <w:szCs w:val="24"/>
        </w:rPr>
        <w:br/>
      </w:r>
      <w:r w:rsidRPr="00CA21BF">
        <w:rPr>
          <w:rFonts w:cstheme="minorHAnsi"/>
          <w:szCs w:val="24"/>
        </w:rPr>
        <w:t>HEETCM104</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James Shen</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 xml:space="preserve">CAD is used for detailed engineering of 3D models and/or 2D drawings of physical components. It is also used throughout the engineering process from conceptual design and layout of plant and products, through strength and dynamic analysis of assemblies including computational fluid dynamics and even to the definition of manufacturing methods of components and links to computer numerical controlled machine tool (CADCAM). </w:t>
      </w:r>
    </w:p>
    <w:p w:rsidR="003F1BF6" w:rsidRPr="00CA21BF" w:rsidRDefault="003F1BF6" w:rsidP="003F1BF6">
      <w:pPr>
        <w:jc w:val="both"/>
        <w:rPr>
          <w:rFonts w:cstheme="minorHAnsi"/>
        </w:rPr>
      </w:pPr>
      <w:r w:rsidRPr="00CA21BF">
        <w:rPr>
          <w:rFonts w:cstheme="minorHAnsi"/>
        </w:rPr>
        <w:t xml:space="preserve">This unit builds on the foundation unit Engineering Design and Practice to develop significant competency in parametric 3D CAD and integrated simulation software as well as associated commercial software. It also expands on the </w:t>
      </w:r>
      <w:proofErr w:type="spellStart"/>
      <w:r w:rsidRPr="00CA21BF">
        <w:rPr>
          <w:rFonts w:cstheme="minorHAnsi"/>
        </w:rPr>
        <w:t>tolerancing</w:t>
      </w:r>
      <w:proofErr w:type="spellEnd"/>
      <w:r w:rsidRPr="00CA21BF">
        <w:rPr>
          <w:rFonts w:cstheme="minorHAnsi"/>
        </w:rPr>
        <w:t xml:space="preserve"> concepts of the foundation unit to develop the more complex skills of analysing and applying geometric </w:t>
      </w:r>
      <w:proofErr w:type="spellStart"/>
      <w:r w:rsidRPr="00CA21BF">
        <w:rPr>
          <w:rFonts w:cstheme="minorHAnsi"/>
        </w:rPr>
        <w:t>tolerancing</w:t>
      </w:r>
      <w:proofErr w:type="spellEnd"/>
      <w:r w:rsidRPr="00CA21BF">
        <w:rPr>
          <w:rFonts w:cstheme="minorHAnsi"/>
        </w:rPr>
        <w:t xml:space="preserve">. </w:t>
      </w:r>
    </w:p>
    <w:p w:rsidR="003F1BF6" w:rsidRPr="00CA21BF" w:rsidRDefault="003F1BF6" w:rsidP="003F1BF6">
      <w:pPr>
        <w:jc w:val="both"/>
        <w:rPr>
          <w:rFonts w:cstheme="minorHAnsi"/>
          <w:color w:val="000000"/>
        </w:rPr>
      </w:pPr>
      <w:r w:rsidRPr="00CA21BF">
        <w:rPr>
          <w:rFonts w:cstheme="minorHAnsi"/>
        </w:rPr>
        <w:t xml:space="preserve">In addition this unit progresses the authentic engineering project introduced in the prerequisite foundation unit to the complete CAD design package stage. This will be followed by the build stage in the subsequent five-week unit Engineering Practice II.  </w:t>
      </w:r>
    </w:p>
    <w:p w:rsidR="003F1BF6" w:rsidRPr="00CA21BF" w:rsidRDefault="003F1BF6" w:rsidP="003F1BF6">
      <w:pPr>
        <w:jc w:val="both"/>
        <w:rPr>
          <w:rFonts w:cstheme="minorHAnsi"/>
          <w:color w:val="000000"/>
        </w:rPr>
      </w:pPr>
      <w:r w:rsidRPr="00CA21BF">
        <w:rPr>
          <w:rFonts w:cstheme="minorHAnsi"/>
          <w:color w:val="000000"/>
        </w:rPr>
        <w:t xml:space="preserve">This unit will be delivered primarily through CAD lecture/tutorials in which students will develop extensive skills in parametric 3D CAD. They will also develop skills in use of the integrated simulation software and in geometric </w:t>
      </w:r>
      <w:proofErr w:type="spellStart"/>
      <w:r w:rsidRPr="00CA21BF">
        <w:rPr>
          <w:rFonts w:cstheme="minorHAnsi"/>
          <w:i/>
          <w:color w:val="000000"/>
        </w:rPr>
        <w:t>tolerancing</w:t>
      </w:r>
      <w:proofErr w:type="spellEnd"/>
      <w:r w:rsidRPr="00CA21BF">
        <w:rPr>
          <w:rFonts w:cstheme="minorHAnsi"/>
          <w:color w:val="000000"/>
        </w:rPr>
        <w:t xml:space="preserve">. Through assessment based exercises student will reinforce these skills through group and personal study.      </w:t>
      </w:r>
    </w:p>
    <w:p w:rsidR="003F1BF6" w:rsidRPr="00CA21BF" w:rsidRDefault="003F1BF6" w:rsidP="003F1BF6">
      <w:pPr>
        <w:rPr>
          <w:rFonts w:cstheme="minorHAnsi"/>
        </w:rPr>
      </w:pPr>
      <w:r w:rsidRPr="00CA21BF">
        <w:rPr>
          <w:rFonts w:cstheme="minorHAnsi"/>
        </w:rPr>
        <w:t>The subject content will focus on, but not be restricted to:</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Designing applications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Using other commercial programs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Manipulation of shapes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Multiple three dimensional views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Movement through space</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Creation of views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Editing</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Display of three dimensional view</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Apply core engineering simulation software integrated into the CAD software.</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 xml:space="preserve">Geometric </w:t>
      </w:r>
      <w:proofErr w:type="spellStart"/>
      <w:r w:rsidRPr="00CA21BF">
        <w:rPr>
          <w:rFonts w:asciiTheme="minorHAnsi" w:hAnsiTheme="minorHAnsi" w:cstheme="minorHAnsi"/>
          <w:sz w:val="22"/>
        </w:rPr>
        <w:t>Tolerancing</w:t>
      </w:r>
      <w:proofErr w:type="spellEnd"/>
      <w:r w:rsidRPr="00CA21BF">
        <w:rPr>
          <w:rFonts w:asciiTheme="minorHAnsi" w:hAnsiTheme="minorHAnsi" w:cstheme="minorHAnsi"/>
          <w:sz w:val="22"/>
        </w:rPr>
        <w:t xml:space="preserve"> </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lastRenderedPageBreak/>
        <w:t xml:space="preserve">2D to 3D </w:t>
      </w:r>
    </w:p>
    <w:p w:rsidR="003F1BF6" w:rsidRPr="00CA21BF" w:rsidRDefault="003F1BF6" w:rsidP="003F1BF6">
      <w:pPr>
        <w:jc w:val="both"/>
        <w:rPr>
          <w:rFonts w:eastAsia="Times New Roman" w:cstheme="minorHAnsi"/>
          <w:b/>
          <w:szCs w:val="24"/>
          <w:lang w:eastAsia="en-AU"/>
        </w:rPr>
      </w:pPr>
    </w:p>
    <w:p w:rsidR="003F1BF6" w:rsidRPr="00CA21BF" w:rsidRDefault="003F1BF6" w:rsidP="003F1BF6">
      <w:pPr>
        <w:jc w:val="both"/>
        <w:rPr>
          <w:rFonts w:eastAsia="Times New Roman" w:cstheme="minorHAnsi"/>
          <w:b/>
          <w:szCs w:val="24"/>
          <w:lang w:eastAsia="en-AU"/>
        </w:rPr>
      </w:pP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21"/>
        </w:numPr>
        <w:spacing w:before="120" w:after="120" w:line="240" w:lineRule="auto"/>
        <w:rPr>
          <w:rFonts w:cstheme="minorHAnsi"/>
        </w:rPr>
      </w:pPr>
      <w:r w:rsidRPr="00CA21BF">
        <w:rPr>
          <w:rFonts w:cstheme="minorHAnsi"/>
        </w:rPr>
        <w:t>Function effectively in a team environment.</w:t>
      </w:r>
    </w:p>
    <w:p w:rsidR="003F1BF6" w:rsidRPr="00CA21BF" w:rsidRDefault="003F1BF6" w:rsidP="003F1BF6">
      <w:pPr>
        <w:numPr>
          <w:ilvl w:val="0"/>
          <w:numId w:val="21"/>
        </w:numPr>
        <w:spacing w:before="120" w:after="120" w:line="240" w:lineRule="auto"/>
        <w:rPr>
          <w:rFonts w:cstheme="minorHAnsi"/>
        </w:rPr>
      </w:pPr>
      <w:r w:rsidRPr="00CA21BF">
        <w:rPr>
          <w:rFonts w:cstheme="minorHAnsi"/>
        </w:rPr>
        <w:t>Create 2D and 3D CAD drawings: manage data handling, use inbuilt designs, manipulate shapes and drawing planes, relocate coordinate systems, edit, and convert between 2D and 3D drawings.</w:t>
      </w:r>
    </w:p>
    <w:p w:rsidR="003F1BF6" w:rsidRPr="00CA21BF" w:rsidRDefault="003F1BF6" w:rsidP="003F1BF6">
      <w:pPr>
        <w:numPr>
          <w:ilvl w:val="0"/>
          <w:numId w:val="21"/>
        </w:numPr>
        <w:spacing w:before="120" w:after="120" w:line="240" w:lineRule="auto"/>
        <w:rPr>
          <w:rFonts w:cstheme="minorHAnsi"/>
        </w:rPr>
      </w:pPr>
      <w:r w:rsidRPr="00CA21BF">
        <w:rPr>
          <w:rFonts w:cstheme="minorHAnsi"/>
        </w:rPr>
        <w:t>Create a CAD drawing package including bill of materials. Display 3D views in various alternative forms such as wireframe, isometric, oblique and perspective.</w:t>
      </w:r>
    </w:p>
    <w:p w:rsidR="003F1BF6" w:rsidRPr="00CA21BF" w:rsidRDefault="003F1BF6" w:rsidP="003F1BF6">
      <w:pPr>
        <w:numPr>
          <w:ilvl w:val="0"/>
          <w:numId w:val="21"/>
        </w:numPr>
        <w:spacing w:before="120" w:after="120" w:line="240" w:lineRule="auto"/>
        <w:rPr>
          <w:rFonts w:cstheme="minorHAnsi"/>
        </w:rPr>
      </w:pPr>
      <w:r w:rsidRPr="00CA21BF">
        <w:rPr>
          <w:rFonts w:cstheme="minorHAnsi"/>
        </w:rPr>
        <w:t xml:space="preserve">Use engineering simulation packages integrated into the </w:t>
      </w:r>
      <w:proofErr w:type="spellStart"/>
      <w:r w:rsidRPr="00CA21BF">
        <w:rPr>
          <w:rFonts w:cstheme="minorHAnsi"/>
        </w:rPr>
        <w:t>Solidworks</w:t>
      </w:r>
      <w:proofErr w:type="spellEnd"/>
      <w:r w:rsidRPr="00CA21BF">
        <w:rPr>
          <w:rFonts w:cstheme="minorHAnsi"/>
        </w:rPr>
        <w:t xml:space="preserve"> CAD software. </w:t>
      </w:r>
    </w:p>
    <w:p w:rsidR="003F1BF6" w:rsidRPr="00CA21BF" w:rsidRDefault="003F1BF6" w:rsidP="003F1BF6">
      <w:pPr>
        <w:numPr>
          <w:ilvl w:val="0"/>
          <w:numId w:val="21"/>
        </w:numPr>
        <w:spacing w:before="120" w:after="120" w:line="240" w:lineRule="auto"/>
        <w:rPr>
          <w:rFonts w:cstheme="minorHAnsi"/>
        </w:rPr>
      </w:pPr>
      <w:r w:rsidRPr="00CA21BF">
        <w:rPr>
          <w:rFonts w:cstheme="minorHAnsi"/>
          <w:color w:val="000000"/>
        </w:rPr>
        <w:t>Analyse the required functional requirements of geometric alignment to enable appropriate geometric tolerances to be applied and to correctly apply the appropriate geometric tolerance drawing conventions.</w:t>
      </w:r>
      <w:r w:rsidRPr="00CA21BF">
        <w:rPr>
          <w:rFonts w:cstheme="minorHAnsi"/>
        </w:rPr>
        <w:br/>
      </w:r>
    </w:p>
    <w:p w:rsidR="003F1BF6" w:rsidRPr="00CA21BF" w:rsidRDefault="003F1BF6" w:rsidP="003F1BF6">
      <w:pPr>
        <w:spacing w:before="120" w:after="120" w:line="240" w:lineRule="auto"/>
        <w:ind w:left="37"/>
        <w:rPr>
          <w:rFonts w:cstheme="minorHAnsi"/>
        </w:rPr>
      </w:pP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60%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40%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(8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jc w:val="both"/>
        <w:rPr>
          <w:rFonts w:cstheme="minorHAnsi"/>
        </w:rPr>
      </w:pPr>
      <w:r w:rsidRPr="00CA21BF">
        <w:rPr>
          <w:rStyle w:val="highlight"/>
          <w:rFonts w:cstheme="minorHAnsi"/>
        </w:rPr>
        <w:t xml:space="preserve">Ruiz, A &amp;Jack, G 2010, </w:t>
      </w:r>
      <w:proofErr w:type="gramStart"/>
      <w:r w:rsidRPr="00CA21BF">
        <w:rPr>
          <w:rStyle w:val="highlight"/>
          <w:rFonts w:cstheme="minorHAnsi"/>
          <w:i/>
        </w:rPr>
        <w:t>SolidWorks</w:t>
      </w:r>
      <w:proofErr w:type="gramEnd"/>
      <w:r w:rsidRPr="00CA21BF">
        <w:rPr>
          <w:rFonts w:cstheme="minorHAnsi"/>
          <w:i/>
        </w:rPr>
        <w:t xml:space="preserve"> 2010: no experience required</w:t>
      </w:r>
      <w:r w:rsidRPr="00CA21BF">
        <w:rPr>
          <w:rFonts w:cstheme="minorHAnsi"/>
        </w:rPr>
        <w:t xml:space="preserve"> 1</w:t>
      </w:r>
      <w:r w:rsidRPr="00CA21BF">
        <w:rPr>
          <w:rFonts w:cstheme="minorHAnsi"/>
          <w:vertAlign w:val="superscript"/>
        </w:rPr>
        <w:t>st</w:t>
      </w:r>
      <w:r w:rsidRPr="00CA21BF">
        <w:rPr>
          <w:rFonts w:cstheme="minorHAnsi"/>
        </w:rPr>
        <w:t xml:space="preserve"> </w:t>
      </w:r>
      <w:proofErr w:type="spellStart"/>
      <w:r w:rsidRPr="00CA21BF">
        <w:rPr>
          <w:rFonts w:cstheme="minorHAnsi"/>
        </w:rPr>
        <w:t>edn</w:t>
      </w:r>
      <w:proofErr w:type="spellEnd"/>
      <w:r w:rsidRPr="00CA21BF">
        <w:rPr>
          <w:rFonts w:cstheme="minorHAnsi"/>
        </w:rPr>
        <w:t>, Wiley Technology Pub., Hoboken, NJ (This was prescribed reading for Engineering Design and Practice.)</w:t>
      </w:r>
    </w:p>
    <w:p w:rsidR="003F1BF6" w:rsidRPr="00CA21BF" w:rsidRDefault="003F1BF6" w:rsidP="003F1BF6">
      <w:pPr>
        <w:jc w:val="both"/>
        <w:rPr>
          <w:rFonts w:cstheme="minorHAnsi"/>
        </w:rPr>
      </w:pPr>
      <w:proofErr w:type="spellStart"/>
      <w:r w:rsidRPr="00CA21BF">
        <w:rPr>
          <w:rFonts w:cstheme="minorHAnsi"/>
        </w:rPr>
        <w:t>Boundy</w:t>
      </w:r>
      <w:proofErr w:type="spellEnd"/>
      <w:r w:rsidRPr="00CA21BF">
        <w:rPr>
          <w:rFonts w:cstheme="minorHAnsi"/>
        </w:rPr>
        <w:t xml:space="preserve">, AW 2007, </w:t>
      </w:r>
      <w:r w:rsidRPr="00CA21BF">
        <w:rPr>
          <w:rFonts w:cstheme="minorHAnsi"/>
          <w:i/>
        </w:rPr>
        <w:t>Engineering Drawing</w:t>
      </w:r>
      <w:r w:rsidRPr="00CA21BF">
        <w:rPr>
          <w:rFonts w:cstheme="minorHAnsi"/>
        </w:rPr>
        <w:t xml:space="preserve"> 7</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McGraw-Hill, Sydney, NSW, ISBN: 9780070138186</w:t>
      </w:r>
    </w:p>
    <w:p w:rsidR="003F1BF6" w:rsidRPr="00CA21BF" w:rsidRDefault="003F1BF6" w:rsidP="003F1BF6">
      <w:pPr>
        <w:jc w:val="both"/>
        <w:rPr>
          <w:rFonts w:cstheme="minorHAnsi"/>
        </w:rPr>
      </w:pPr>
      <w:r w:rsidRPr="00CA21BF">
        <w:rPr>
          <w:rFonts w:cstheme="minorHAnsi"/>
        </w:rPr>
        <w:t xml:space="preserve">(This was prescribed reading for Engineering Design and Practice and is required for the study of Geometric </w:t>
      </w:r>
      <w:proofErr w:type="spellStart"/>
      <w:r w:rsidRPr="00CA21BF">
        <w:rPr>
          <w:rFonts w:cstheme="minorHAnsi"/>
        </w:rPr>
        <w:t>Tolerancing</w:t>
      </w:r>
      <w:proofErr w:type="spellEnd"/>
      <w:r w:rsidRPr="00CA21BF">
        <w:rPr>
          <w:rFonts w:cstheme="minorHAnsi"/>
        </w:rPr>
        <w:t>)</w:t>
      </w:r>
    </w:p>
    <w:p w:rsidR="003F1BF6" w:rsidRPr="00CA21BF" w:rsidRDefault="003F1BF6" w:rsidP="003F1BF6">
      <w:pPr>
        <w:pStyle w:val="Normalbold"/>
        <w:jc w:val="both"/>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jc w:val="both"/>
        <w:rPr>
          <w:rFonts w:cstheme="minorHAnsi"/>
        </w:rPr>
      </w:pPr>
      <w:proofErr w:type="spellStart"/>
      <w:r w:rsidRPr="00CA21BF">
        <w:rPr>
          <w:rFonts w:cstheme="minorHAnsi"/>
        </w:rPr>
        <w:t>Kurowski</w:t>
      </w:r>
      <w:proofErr w:type="spellEnd"/>
      <w:r w:rsidRPr="00CA21BF">
        <w:rPr>
          <w:rFonts w:cstheme="minorHAnsi"/>
        </w:rPr>
        <w:t xml:space="preserve">, PM 2009, </w:t>
      </w:r>
      <w:r w:rsidRPr="00CA21BF">
        <w:rPr>
          <w:rFonts w:cstheme="minorHAnsi"/>
          <w:i/>
        </w:rPr>
        <w:t xml:space="preserve">Engineering Analysis with SolidWorks Simulation 2009 </w:t>
      </w:r>
      <w:r w:rsidRPr="00CA21BF">
        <w:rPr>
          <w:rFonts w:cstheme="minorHAnsi"/>
        </w:rPr>
        <w:t>SDC Publications, Mission, Kansas, ISBN 987-1-58503-576-2</w:t>
      </w:r>
    </w:p>
    <w:p w:rsidR="003F1BF6" w:rsidRPr="00CA21BF" w:rsidRDefault="003F1BF6" w:rsidP="003F1BF6">
      <w:pPr>
        <w:jc w:val="both"/>
        <w:rPr>
          <w:rFonts w:cstheme="minorHAnsi"/>
        </w:rPr>
      </w:pPr>
      <w:r w:rsidRPr="00CA21BF">
        <w:rPr>
          <w:rFonts w:cstheme="minorHAnsi"/>
        </w:rPr>
        <w:t xml:space="preserve">Mattson, JE 2010, </w:t>
      </w:r>
      <w:r w:rsidRPr="00CA21BF">
        <w:rPr>
          <w:rFonts w:cstheme="minorHAnsi"/>
          <w:i/>
        </w:rPr>
        <w:t xml:space="preserve">An Introduction to SolidWorks Flow Simulation 2010 </w:t>
      </w:r>
      <w:r w:rsidRPr="00CA21BF">
        <w:rPr>
          <w:rFonts w:cstheme="minorHAnsi"/>
        </w:rPr>
        <w:t>SDC Publications, Mission, Kansas, ISBN 987-1-58503-589-2</w:t>
      </w:r>
    </w:p>
    <w:p w:rsidR="003F1BF6" w:rsidRPr="00CA21BF" w:rsidRDefault="003F1BF6" w:rsidP="003F1BF6">
      <w:pPr>
        <w:spacing w:after="0"/>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rPr>
          <w:rFonts w:cstheme="minorHAnsi"/>
        </w:rPr>
      </w:pPr>
      <w:r w:rsidRPr="00CA21BF">
        <w:rPr>
          <w:rFonts w:cstheme="minorHAnsi"/>
        </w:rPr>
        <w:br w:type="page"/>
      </w:r>
    </w:p>
    <w:p w:rsidR="003F1BF6" w:rsidRPr="00CA21BF" w:rsidRDefault="00BE11EB" w:rsidP="003F1BF6">
      <w:pPr>
        <w:rPr>
          <w:rFonts w:cstheme="minorHAnsi"/>
          <w:b/>
          <w:szCs w:val="24"/>
        </w:rPr>
      </w:pPr>
      <w:bookmarkStart w:id="12" w:name="HEETCM302"/>
      <w:r>
        <w:rPr>
          <w:rFonts w:cstheme="minorHAnsi"/>
          <w:b/>
          <w:szCs w:val="24"/>
        </w:rPr>
        <w:lastRenderedPageBreak/>
        <w:br/>
      </w:r>
      <w:r w:rsidR="003F1BF6" w:rsidRPr="00CA21BF">
        <w:rPr>
          <w:rFonts w:cstheme="minorHAnsi"/>
          <w:b/>
          <w:szCs w:val="24"/>
        </w:rPr>
        <w:t>HEETCM302 – Industrial Automation</w:t>
      </w:r>
      <w:bookmarkEnd w:id="12"/>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Prerequisites</w:t>
      </w:r>
      <w:r w:rsidRPr="00CA21BF">
        <w:rPr>
          <w:rFonts w:cstheme="minorHAnsi"/>
          <w:b/>
          <w:szCs w:val="24"/>
        </w:rPr>
        <w:br/>
      </w:r>
      <w:r w:rsidRPr="00CA21BF">
        <w:rPr>
          <w:rFonts w:cstheme="minorHAnsi"/>
          <w:szCs w:val="24"/>
        </w:rPr>
        <w:t>HEETCM101A</w:t>
      </w:r>
      <w:r w:rsidRPr="00CA21BF">
        <w:rPr>
          <w:rFonts w:cstheme="minorHAnsi"/>
          <w:szCs w:val="24"/>
        </w:rPr>
        <w:br/>
        <w:t>HEETCM102A</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Haque Md Ziaul</w:t>
      </w:r>
    </w:p>
    <w:p w:rsidR="003F1BF6" w:rsidRPr="00CA21BF" w:rsidRDefault="003F1BF6" w:rsidP="003F1BF6">
      <w:pPr>
        <w:jc w:val="both"/>
        <w:rPr>
          <w:rFonts w:cstheme="minorHAnsi"/>
          <w:b/>
          <w:bCs/>
          <w:lang w:val="en"/>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lang w:val="en"/>
        </w:rPr>
        <w:t>Industrial automation</w:t>
      </w:r>
      <w:r w:rsidRPr="00CA21BF">
        <w:rPr>
          <w:rFonts w:cstheme="minorHAnsi"/>
          <w:b/>
          <w:bCs/>
          <w:lang w:val="en"/>
        </w:rPr>
        <w:t xml:space="preserve"> </w:t>
      </w:r>
      <w:r w:rsidRPr="00CA21BF">
        <w:rPr>
          <w:rFonts w:cstheme="minorHAnsi"/>
          <w:lang w:val="en"/>
        </w:rPr>
        <w:t xml:space="preserve">is the use of control systems and information technologies to reduce the need for heavy, repetitive </w:t>
      </w:r>
      <w:r w:rsidR="00226A92">
        <w:rPr>
          <w:rFonts w:cstheme="minorHAnsi"/>
          <w:lang w:val="en"/>
        </w:rPr>
        <w:t xml:space="preserve">and tedious human intervention. </w:t>
      </w:r>
      <w:r w:rsidRPr="00CA21BF">
        <w:rPr>
          <w:rFonts w:cstheme="minorHAnsi"/>
          <w:lang w:val="en"/>
        </w:rPr>
        <w:t>The optimal application of industrial automation can reduce variation in product quality, enhance occupational health and safety and is vital for producing manufactured products that can compete on price and quality in a global marketplace.</w:t>
      </w:r>
      <w:r w:rsidRPr="00CA21BF">
        <w:rPr>
          <w:rFonts w:cstheme="minorHAnsi"/>
          <w:b/>
          <w:bCs/>
          <w:lang w:val="en"/>
        </w:rPr>
        <w:t xml:space="preserve"> </w:t>
      </w:r>
    </w:p>
    <w:p w:rsidR="003F1BF6" w:rsidRPr="00CA21BF" w:rsidRDefault="003F1BF6" w:rsidP="003F1BF6">
      <w:pPr>
        <w:rPr>
          <w:rFonts w:cstheme="minorHAnsi"/>
        </w:rPr>
      </w:pPr>
      <w:r w:rsidRPr="00CA21BF">
        <w:rPr>
          <w:rFonts w:cstheme="minorHAnsi"/>
        </w:rPr>
        <w:t>The subject content will focus on, but not be restricted to:</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Part 1: Introduction to Industrial Automation Technologies: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Basic pneumatic and hydraulic systems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Pumps, compressors, cylinders, motors, accumulators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Control valves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Pneumatic and hydraulic circuits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 xml:space="preserve">Pneumatic logic </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Fluidics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Electrical and electronic controls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Transfer devices and feeders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Introduction to robotics:</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Robot classification by control method</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Sensors and end effectors</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Robot Programming</w:t>
      </w:r>
    </w:p>
    <w:p w:rsidR="003F1BF6" w:rsidRPr="00CA21BF" w:rsidRDefault="003F1BF6" w:rsidP="003F1BF6">
      <w:pPr>
        <w:pStyle w:val="Bullet3"/>
        <w:rPr>
          <w:rFonts w:asciiTheme="minorHAnsi" w:hAnsiTheme="minorHAnsi" w:cstheme="minorHAnsi"/>
          <w:sz w:val="22"/>
        </w:rPr>
      </w:pPr>
      <w:r w:rsidRPr="00CA21BF">
        <w:rPr>
          <w:rFonts w:asciiTheme="minorHAnsi" w:hAnsiTheme="minorHAnsi" w:cstheme="minorHAnsi"/>
          <w:sz w:val="22"/>
        </w:rPr>
        <w:t>Robotic applications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Part 2: Industrial Automation Systems: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Discrete, Batch, and Continuous Process Control</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Advanced Process Control and Optimisation</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 xml:space="preserve">Simulation and Modelling </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Safety and Security Management Systems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iCs/>
          <w:sz w:val="22"/>
          <w:szCs w:val="22"/>
          <w:lang w:val="en"/>
        </w:rPr>
        <w:lastRenderedPageBreak/>
        <w:t>Supervisory Control and Data Acquisition (SCADA) Systems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iCs/>
          <w:sz w:val="22"/>
          <w:szCs w:val="22"/>
          <w:lang w:val="en"/>
        </w:rPr>
        <w:t>Quality Management</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iCs/>
          <w:sz w:val="22"/>
          <w:szCs w:val="22"/>
          <w:lang w:val="en"/>
        </w:rPr>
        <w:t>Asset Management</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iCs/>
          <w:sz w:val="22"/>
          <w:szCs w:val="22"/>
          <w:lang w:val="en"/>
        </w:rPr>
        <w:t>Manufacturing Execution Systems</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lang w:val="en"/>
        </w:rPr>
        <w:t>Automation System Integration</w:t>
      </w:r>
    </w:p>
    <w:p w:rsidR="003F1BF6" w:rsidRPr="00CA21BF" w:rsidRDefault="003F1BF6" w:rsidP="003F1BF6">
      <w:pPr>
        <w:jc w:val="both"/>
        <w:rPr>
          <w:rFonts w:eastAsia="Times New Roman" w:cstheme="minorHAnsi"/>
          <w:b/>
          <w:szCs w:val="24"/>
          <w:lang w:eastAsia="en-AU"/>
        </w:rPr>
      </w:pPr>
    </w:p>
    <w:p w:rsidR="003F1BF6" w:rsidRPr="00CA21BF" w:rsidRDefault="003F1BF6" w:rsidP="003F1BF6">
      <w:pPr>
        <w:jc w:val="both"/>
        <w:rPr>
          <w:rFonts w:eastAsia="Times New Roman" w:cstheme="minorHAnsi"/>
          <w:b/>
          <w:szCs w:val="24"/>
          <w:lang w:eastAsia="en-AU"/>
        </w:rPr>
      </w:pPr>
      <w:r w:rsidRPr="00CA21BF">
        <w:rPr>
          <w:rFonts w:eastAsia="Times New Roman" w:cstheme="minorHAnsi"/>
          <w:b/>
          <w:szCs w:val="24"/>
          <w:lang w:eastAsia="en-AU"/>
        </w:rP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22"/>
        </w:numPr>
        <w:spacing w:before="120" w:after="120" w:line="240" w:lineRule="auto"/>
        <w:rPr>
          <w:rFonts w:cstheme="minorHAnsi"/>
        </w:rPr>
      </w:pPr>
      <w:r w:rsidRPr="00CA21BF">
        <w:rPr>
          <w:rFonts w:cstheme="minorHAnsi"/>
        </w:rPr>
        <w:t>Demonstrate a functional understanding of the key technologies supporting industrial automation.</w:t>
      </w:r>
    </w:p>
    <w:p w:rsidR="003F1BF6" w:rsidRPr="00CA21BF" w:rsidRDefault="003F1BF6" w:rsidP="003F1BF6">
      <w:pPr>
        <w:numPr>
          <w:ilvl w:val="0"/>
          <w:numId w:val="22"/>
        </w:numPr>
        <w:spacing w:before="120" w:after="120" w:line="240" w:lineRule="auto"/>
        <w:rPr>
          <w:rFonts w:cstheme="minorHAnsi"/>
        </w:rPr>
      </w:pPr>
      <w:r w:rsidRPr="00CA21BF">
        <w:rPr>
          <w:rFonts w:cstheme="minorHAnsi"/>
        </w:rPr>
        <w:t>Design, build and test a hydraulic or pneumatic system.</w:t>
      </w:r>
    </w:p>
    <w:p w:rsidR="003F1BF6" w:rsidRPr="00CA21BF" w:rsidRDefault="003F1BF6" w:rsidP="003F1BF6">
      <w:pPr>
        <w:numPr>
          <w:ilvl w:val="0"/>
          <w:numId w:val="22"/>
        </w:numPr>
        <w:spacing w:before="120" w:after="120" w:line="240" w:lineRule="auto"/>
        <w:rPr>
          <w:rFonts w:cstheme="minorHAnsi"/>
        </w:rPr>
      </w:pPr>
      <w:r w:rsidRPr="00CA21BF">
        <w:rPr>
          <w:rFonts w:cstheme="minorHAnsi"/>
        </w:rPr>
        <w:t>Specify a robotic system for a given industrial task and program the robot.</w:t>
      </w:r>
    </w:p>
    <w:p w:rsidR="003F1BF6" w:rsidRPr="00CA21BF" w:rsidRDefault="003F1BF6" w:rsidP="003F1BF6">
      <w:pPr>
        <w:numPr>
          <w:ilvl w:val="0"/>
          <w:numId w:val="22"/>
        </w:numPr>
        <w:spacing w:before="120" w:after="120" w:line="240" w:lineRule="auto"/>
        <w:rPr>
          <w:rFonts w:cstheme="minorHAnsi"/>
        </w:rPr>
      </w:pPr>
      <w:r w:rsidRPr="00CA21BF">
        <w:rPr>
          <w:rFonts w:cstheme="minorHAnsi"/>
        </w:rPr>
        <w:t>Apply a functional understanding of the changing industrial automation environment and its interoperation with other functions of an enterprise.</w:t>
      </w:r>
      <w:r w:rsidRPr="00CA21BF">
        <w:rPr>
          <w:rFonts w:cstheme="minorHAnsi"/>
        </w:rPr>
        <w:br/>
      </w:r>
    </w:p>
    <w:p w:rsidR="003F1BF6" w:rsidRPr="00CA21BF" w:rsidRDefault="003F1BF6" w:rsidP="003F1BF6">
      <w:pPr>
        <w:spacing w:before="120" w:after="120" w:line="240" w:lineRule="auto"/>
        <w:ind w:left="37"/>
        <w:rPr>
          <w:rFonts w:cstheme="minorHAnsi"/>
        </w:rPr>
      </w:pP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50%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50%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(5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shd w:val="clear" w:color="auto" w:fill="FFFFFF"/>
        <w:jc w:val="both"/>
        <w:rPr>
          <w:rFonts w:cstheme="minorHAnsi"/>
          <w:bCs/>
          <w:lang w:eastAsia="en-GB"/>
        </w:rPr>
      </w:pPr>
      <w:r w:rsidRPr="00CA21BF">
        <w:rPr>
          <w:rFonts w:cstheme="minorHAnsi"/>
          <w:bCs/>
          <w:lang w:eastAsia="en-GB"/>
        </w:rPr>
        <w:t xml:space="preserve">Text for part 1: </w:t>
      </w:r>
      <w:r w:rsidRPr="00CA21BF">
        <w:rPr>
          <w:rFonts w:cstheme="minorHAnsi"/>
          <w:lang w:eastAsia="en-GB"/>
        </w:rPr>
        <w:t xml:space="preserve">Gupta, A K and Arora, S K. (2015) </w:t>
      </w:r>
      <w:r w:rsidRPr="00CA21BF">
        <w:rPr>
          <w:rFonts w:cstheme="minorHAnsi"/>
          <w:bCs/>
          <w:i/>
          <w:lang w:eastAsia="en-GB"/>
        </w:rPr>
        <w:t>Industrial Automation and Robotics,</w:t>
      </w:r>
      <w:r w:rsidRPr="00CA21BF">
        <w:rPr>
          <w:rFonts w:cstheme="minorHAnsi"/>
          <w:bCs/>
          <w:lang w:eastAsia="en-GB"/>
        </w:rPr>
        <w:t xml:space="preserve"> </w:t>
      </w:r>
      <w:proofErr w:type="spellStart"/>
      <w:r w:rsidRPr="00CA21BF">
        <w:rPr>
          <w:rFonts w:cstheme="minorHAnsi"/>
          <w:bCs/>
          <w:lang w:eastAsia="en-GB"/>
        </w:rPr>
        <w:t>Laxmi</w:t>
      </w:r>
      <w:proofErr w:type="spellEnd"/>
      <w:r w:rsidRPr="00CA21BF">
        <w:rPr>
          <w:rFonts w:cstheme="minorHAnsi"/>
          <w:bCs/>
          <w:lang w:eastAsia="en-GB"/>
        </w:rPr>
        <w:t xml:space="preserve"> Publications, New Delhi, India.</w:t>
      </w:r>
      <w:r w:rsidRPr="00CA21BF">
        <w:rPr>
          <w:rFonts w:cstheme="minorHAnsi"/>
        </w:rPr>
        <w:t xml:space="preserve"> </w:t>
      </w:r>
    </w:p>
    <w:p w:rsidR="003F1BF6" w:rsidRPr="00CA21BF" w:rsidRDefault="003F1BF6" w:rsidP="003F1BF6">
      <w:pPr>
        <w:jc w:val="both"/>
        <w:rPr>
          <w:rFonts w:cstheme="minorHAnsi"/>
        </w:rPr>
      </w:pPr>
      <w:r w:rsidRPr="00CA21BF">
        <w:rPr>
          <w:rFonts w:cstheme="minorHAnsi"/>
        </w:rPr>
        <w:t xml:space="preserve">Text for part 2: Martin, P and Hale, G. (2009) </w:t>
      </w:r>
      <w:r w:rsidRPr="00CA21BF">
        <w:rPr>
          <w:rFonts w:cstheme="minorHAnsi"/>
          <w:i/>
        </w:rPr>
        <w:t xml:space="preserve">Automation Made Easy: Everything You Wanted to Know about Automation – and Need to Ask. </w:t>
      </w:r>
      <w:r w:rsidRPr="00CA21BF">
        <w:rPr>
          <w:rFonts w:cstheme="minorHAnsi"/>
        </w:rPr>
        <w:t>International Society of Automation, North Carolina, USA</w:t>
      </w:r>
    </w:p>
    <w:p w:rsidR="003F1BF6" w:rsidRPr="00CA21BF" w:rsidRDefault="003F1BF6" w:rsidP="003F1BF6">
      <w:pPr>
        <w:pStyle w:val="Normalbold"/>
        <w:jc w:val="both"/>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shd w:val="clear" w:color="auto" w:fill="FFFFFF"/>
        <w:jc w:val="both"/>
        <w:rPr>
          <w:rFonts w:cstheme="minorHAnsi"/>
          <w:lang w:val="en"/>
        </w:rPr>
      </w:pPr>
      <w:r w:rsidRPr="00CA21BF">
        <w:rPr>
          <w:rFonts w:cstheme="minorHAnsi"/>
          <w:lang w:val="en"/>
        </w:rPr>
        <w:t xml:space="preserve">Parr, EA 2011, </w:t>
      </w:r>
      <w:r w:rsidRPr="00CA21BF">
        <w:rPr>
          <w:rFonts w:cstheme="minorHAnsi"/>
          <w:i/>
          <w:lang w:val="en"/>
        </w:rPr>
        <w:t xml:space="preserve">Hydraulics and Pneumatics </w:t>
      </w:r>
      <w:r w:rsidRPr="00CA21BF">
        <w:rPr>
          <w:rFonts w:cstheme="minorHAnsi"/>
          <w:lang w:val="en"/>
        </w:rPr>
        <w:t>3</w:t>
      </w:r>
      <w:r w:rsidRPr="00CA21BF">
        <w:rPr>
          <w:rFonts w:cstheme="minorHAnsi"/>
          <w:vertAlign w:val="superscript"/>
          <w:lang w:val="en"/>
        </w:rPr>
        <w:t>rd</w:t>
      </w:r>
      <w:r w:rsidRPr="00CA21BF">
        <w:rPr>
          <w:rFonts w:cstheme="minorHAnsi"/>
          <w:lang w:val="en"/>
        </w:rPr>
        <w:t xml:space="preserve"> </w:t>
      </w:r>
      <w:proofErr w:type="spellStart"/>
      <w:r w:rsidRPr="00CA21BF">
        <w:rPr>
          <w:rFonts w:cstheme="minorHAnsi"/>
          <w:lang w:val="en"/>
        </w:rPr>
        <w:t>edn</w:t>
      </w:r>
      <w:proofErr w:type="spellEnd"/>
      <w:r w:rsidRPr="00CA21BF">
        <w:rPr>
          <w:rFonts w:cstheme="minorHAnsi"/>
          <w:lang w:val="en"/>
        </w:rPr>
        <w:t>, Oxford: U.K, Butterworth-Heinemann</w:t>
      </w:r>
    </w:p>
    <w:p w:rsidR="003F1BF6" w:rsidRPr="00CA21BF" w:rsidRDefault="003F1BF6" w:rsidP="003F1BF6">
      <w:pPr>
        <w:shd w:val="clear" w:color="auto" w:fill="FFFFFF"/>
        <w:jc w:val="both"/>
        <w:rPr>
          <w:rFonts w:cstheme="minorHAnsi"/>
          <w:bCs/>
          <w:color w:val="333333"/>
          <w:lang w:eastAsia="en-GB"/>
        </w:rPr>
      </w:pPr>
      <w:r w:rsidRPr="00CA21BF">
        <w:rPr>
          <w:rFonts w:cstheme="minorHAnsi"/>
          <w:bCs/>
          <w:color w:val="333333"/>
          <w:lang w:eastAsia="en-GB"/>
        </w:rPr>
        <w:t xml:space="preserve">Parr, EA 2000, </w:t>
      </w:r>
      <w:r w:rsidRPr="00CA21BF">
        <w:rPr>
          <w:rFonts w:cstheme="minorHAnsi"/>
          <w:bCs/>
          <w:i/>
          <w:color w:val="333333"/>
          <w:lang w:eastAsia="en-GB"/>
        </w:rPr>
        <w:t xml:space="preserve">Industrial Control Handbook </w:t>
      </w:r>
      <w:r w:rsidRPr="00CA21BF">
        <w:rPr>
          <w:rFonts w:cstheme="minorHAnsi"/>
          <w:bCs/>
          <w:color w:val="333333"/>
          <w:lang w:eastAsia="en-GB"/>
        </w:rPr>
        <w:t>3</w:t>
      </w:r>
      <w:r w:rsidRPr="00CA21BF">
        <w:rPr>
          <w:rFonts w:cstheme="minorHAnsi"/>
          <w:bCs/>
          <w:color w:val="333333"/>
          <w:vertAlign w:val="superscript"/>
          <w:lang w:eastAsia="en-GB"/>
        </w:rPr>
        <w:t>rd</w:t>
      </w:r>
      <w:r w:rsidRPr="00CA21BF">
        <w:rPr>
          <w:rFonts w:cstheme="minorHAnsi"/>
          <w:bCs/>
          <w:color w:val="333333"/>
          <w:lang w:eastAsia="en-GB"/>
        </w:rPr>
        <w:t xml:space="preserve"> </w:t>
      </w:r>
      <w:proofErr w:type="spellStart"/>
      <w:r w:rsidRPr="00CA21BF">
        <w:rPr>
          <w:rFonts w:cstheme="minorHAnsi"/>
          <w:bCs/>
          <w:color w:val="333333"/>
          <w:lang w:eastAsia="en-GB"/>
        </w:rPr>
        <w:t>edn</w:t>
      </w:r>
      <w:proofErr w:type="spellEnd"/>
      <w:r w:rsidRPr="00CA21BF">
        <w:rPr>
          <w:rFonts w:cstheme="minorHAnsi"/>
          <w:bCs/>
          <w:color w:val="333333"/>
          <w:lang w:eastAsia="en-GB"/>
        </w:rPr>
        <w:t>, Oxford, U.K. Ed</w:t>
      </w:r>
      <w:r w:rsidRPr="00CA21BF">
        <w:rPr>
          <w:rFonts w:cstheme="minorHAnsi"/>
          <w:bCs/>
          <w:i/>
          <w:color w:val="333333"/>
          <w:lang w:eastAsia="en-GB"/>
        </w:rPr>
        <w:t xml:space="preserve"> </w:t>
      </w:r>
      <w:proofErr w:type="spellStart"/>
      <w:r w:rsidRPr="00CA21BF">
        <w:rPr>
          <w:rFonts w:cstheme="minorHAnsi"/>
          <w:bCs/>
          <w:color w:val="333333"/>
          <w:lang w:eastAsia="en-GB"/>
        </w:rPr>
        <w:t>Newnes</w:t>
      </w:r>
      <w:proofErr w:type="spellEnd"/>
    </w:p>
    <w:p w:rsidR="003F1BF6" w:rsidRPr="00CA21BF" w:rsidRDefault="003F1BF6" w:rsidP="003F1BF6">
      <w:pPr>
        <w:shd w:val="clear" w:color="auto" w:fill="FFFFFF"/>
        <w:jc w:val="both"/>
        <w:rPr>
          <w:rFonts w:cstheme="minorHAnsi"/>
          <w:bCs/>
          <w:color w:val="333333"/>
          <w:lang w:eastAsia="en-GB"/>
        </w:rPr>
      </w:pPr>
      <w:r w:rsidRPr="00CA21BF">
        <w:rPr>
          <w:rFonts w:cstheme="minorHAnsi"/>
          <w:bCs/>
          <w:color w:val="333333"/>
          <w:lang w:eastAsia="en-GB"/>
        </w:rPr>
        <w:t xml:space="preserve">Glaser, A2008, </w:t>
      </w:r>
      <w:r w:rsidRPr="00CA21BF">
        <w:rPr>
          <w:rFonts w:cstheme="minorHAnsi"/>
          <w:bCs/>
          <w:i/>
          <w:color w:val="333333"/>
          <w:lang w:eastAsia="en-GB"/>
        </w:rPr>
        <w:t xml:space="preserve">Industrial Robotics: How to Implement the Right System for Your Plant </w:t>
      </w:r>
      <w:r w:rsidRPr="00CA21BF">
        <w:rPr>
          <w:rFonts w:cstheme="minorHAnsi"/>
          <w:bCs/>
          <w:color w:val="333333"/>
          <w:lang w:eastAsia="en-GB"/>
        </w:rPr>
        <w:t>New York, N.Y, Industrial Press Inc.</w:t>
      </w:r>
    </w:p>
    <w:p w:rsidR="003F1BF6" w:rsidRPr="00CA21BF" w:rsidRDefault="003F1BF6" w:rsidP="003F1BF6">
      <w:pPr>
        <w:pStyle w:val="AppTableInsert"/>
        <w:spacing w:after="120"/>
        <w:jc w:val="both"/>
        <w:rPr>
          <w:rFonts w:asciiTheme="minorHAnsi" w:hAnsiTheme="minorHAnsi" w:cstheme="minorHAnsi"/>
          <w:sz w:val="22"/>
          <w:szCs w:val="22"/>
          <w:lang w:val="en"/>
        </w:rPr>
      </w:pPr>
      <w:proofErr w:type="spellStart"/>
      <w:r w:rsidRPr="00CA21BF">
        <w:rPr>
          <w:rFonts w:asciiTheme="minorHAnsi" w:hAnsiTheme="minorHAnsi" w:cstheme="minorHAnsi"/>
          <w:color w:val="000000"/>
          <w:sz w:val="22"/>
          <w:szCs w:val="22"/>
        </w:rPr>
        <w:t>Colestock</w:t>
      </w:r>
      <w:proofErr w:type="spellEnd"/>
      <w:r w:rsidRPr="00CA21BF">
        <w:rPr>
          <w:rFonts w:asciiTheme="minorHAnsi" w:hAnsiTheme="minorHAnsi" w:cstheme="minorHAnsi"/>
          <w:color w:val="000000"/>
          <w:sz w:val="22"/>
          <w:szCs w:val="22"/>
        </w:rPr>
        <w:t xml:space="preserve">, H 2008, </w:t>
      </w:r>
      <w:r w:rsidRPr="00CA21BF">
        <w:rPr>
          <w:rFonts w:asciiTheme="minorHAnsi" w:hAnsiTheme="minorHAnsi" w:cstheme="minorHAnsi"/>
          <w:i/>
          <w:color w:val="000000"/>
          <w:sz w:val="22"/>
          <w:szCs w:val="22"/>
        </w:rPr>
        <w:t>Industrial Robotics</w:t>
      </w:r>
      <w:r w:rsidRPr="00CA21BF">
        <w:rPr>
          <w:rFonts w:asciiTheme="minorHAnsi" w:hAnsiTheme="minorHAnsi" w:cstheme="minorHAnsi"/>
          <w:color w:val="000000"/>
          <w:sz w:val="22"/>
          <w:szCs w:val="22"/>
        </w:rPr>
        <w:t xml:space="preserve"> McGraw-Hill,</w:t>
      </w:r>
      <w:r w:rsidRPr="00CA21BF">
        <w:rPr>
          <w:rFonts w:asciiTheme="minorHAnsi" w:hAnsiTheme="minorHAnsi" w:cstheme="minorHAnsi"/>
          <w:sz w:val="22"/>
          <w:szCs w:val="22"/>
          <w:lang w:val="en"/>
        </w:rPr>
        <w:t xml:space="preserve"> North Ryde, NSW</w:t>
      </w:r>
    </w:p>
    <w:p w:rsidR="003F1BF6" w:rsidRPr="00CA21BF" w:rsidRDefault="003F1BF6" w:rsidP="003F1BF6">
      <w:pPr>
        <w:spacing w:after="0"/>
        <w:jc w:val="both"/>
        <w:rPr>
          <w:rFonts w:cstheme="minorHAnsi"/>
          <w:szCs w:val="24"/>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226A92" w:rsidP="003F1BF6">
      <w:pPr>
        <w:rPr>
          <w:rFonts w:cstheme="minorHAnsi"/>
          <w:b/>
          <w:szCs w:val="24"/>
        </w:rPr>
      </w:pPr>
      <w:bookmarkStart w:id="13" w:name="HEETCM303"/>
      <w:r>
        <w:rPr>
          <w:rFonts w:cstheme="minorHAnsi"/>
          <w:b/>
          <w:szCs w:val="24"/>
        </w:rPr>
        <w:lastRenderedPageBreak/>
        <w:br/>
      </w:r>
      <w:r w:rsidR="003F1BF6" w:rsidRPr="00CA21BF">
        <w:rPr>
          <w:rFonts w:cstheme="minorHAnsi"/>
          <w:b/>
          <w:szCs w:val="24"/>
        </w:rPr>
        <w:t xml:space="preserve">HEETCM303 </w:t>
      </w:r>
      <w:bookmarkEnd w:id="13"/>
      <w:r w:rsidR="003F1BF6" w:rsidRPr="00CA21BF">
        <w:rPr>
          <w:rFonts w:cstheme="minorHAnsi"/>
          <w:b/>
          <w:szCs w:val="24"/>
        </w:rPr>
        <w:t xml:space="preserve">– Strength of Materials </w:t>
      </w:r>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Prerequisites</w:t>
      </w:r>
      <w:r w:rsidRPr="00CA21BF">
        <w:rPr>
          <w:rFonts w:cstheme="minorHAnsi"/>
          <w:b/>
          <w:szCs w:val="24"/>
        </w:rPr>
        <w:br/>
      </w:r>
      <w:r w:rsidRPr="00CA21BF">
        <w:rPr>
          <w:rFonts w:cstheme="minorHAnsi"/>
          <w:szCs w:val="24"/>
        </w:rPr>
        <w:t>HEETCM101A</w:t>
      </w:r>
      <w:r w:rsidRPr="00CA21BF">
        <w:rPr>
          <w:rFonts w:cstheme="minorHAnsi"/>
          <w:szCs w:val="24"/>
        </w:rPr>
        <w:br/>
        <w:t>HEETCM201</w:t>
      </w:r>
      <w:r w:rsidRPr="00CA21BF">
        <w:rPr>
          <w:rFonts w:cstheme="minorHAnsi"/>
          <w:szCs w:val="24"/>
        </w:rPr>
        <w:br/>
        <w:t>HEETCM203A</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Masoud Goudarzi</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 xml:space="preserve">‘Strength of Materials’ is a branch of applied mechanics that deals with the behaviour of solid bodies subjected to various types of loads. Other names for this field include ‘Mechanics of Materials’ and   ‘Mechanics of Deformable Bodies’. It is a critical engineering science within the disciplines of mechanical engineering, mechatronics, structural engineering, chemical and process engineering, aeronautics, astronautics and a number of other engineering disciplines. </w:t>
      </w:r>
    </w:p>
    <w:p w:rsidR="003F1BF6" w:rsidRPr="00CA21BF" w:rsidRDefault="003F1BF6" w:rsidP="003F1BF6">
      <w:pPr>
        <w:jc w:val="both"/>
        <w:rPr>
          <w:rFonts w:cstheme="minorHAnsi"/>
        </w:rPr>
      </w:pPr>
      <w:r w:rsidRPr="00CA21BF">
        <w:rPr>
          <w:rFonts w:cstheme="minorHAnsi"/>
        </w:rPr>
        <w:t>It refers to methods of calculating stresses in structural members, such as beams, columns, shafts and pipelines under the action of transverse, torsional and axial loads – and combinations of all three - and is used to predict their ability to withstand applied stresses without failure. It is essential for the safe design of all types of structure from aeroplanes and spacecraft to manufacturing plant and pipelines.  A sound conceptual understanding of this subject is essential to avoid major engineering disasters!</w:t>
      </w:r>
    </w:p>
    <w:p w:rsidR="003F1BF6" w:rsidRPr="00CA21BF" w:rsidRDefault="003F1BF6" w:rsidP="003F1BF6">
      <w:pPr>
        <w:jc w:val="both"/>
        <w:rPr>
          <w:rFonts w:eastAsia="Times New Roman" w:cstheme="minorHAnsi"/>
          <w:b/>
          <w:szCs w:val="24"/>
          <w:lang w:eastAsia="en-AU"/>
        </w:rPr>
      </w:pPr>
      <w:r w:rsidRPr="00CA21BF">
        <w:rPr>
          <w:rFonts w:eastAsia="Times New Roman" w:cstheme="minorHAnsi"/>
          <w:b/>
          <w:szCs w:val="24"/>
          <w:lang w:eastAsia="en-AU"/>
        </w:rPr>
        <w:b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pStyle w:val="ListParagraph"/>
        <w:numPr>
          <w:ilvl w:val="0"/>
          <w:numId w:val="23"/>
        </w:numPr>
        <w:spacing w:after="120" w:line="276" w:lineRule="auto"/>
        <w:contextualSpacing w:val="0"/>
        <w:jc w:val="both"/>
        <w:rPr>
          <w:rFonts w:cstheme="minorHAnsi"/>
        </w:rPr>
      </w:pPr>
      <w:r w:rsidRPr="00CA21BF">
        <w:rPr>
          <w:rFonts w:cstheme="minorHAnsi"/>
        </w:rPr>
        <w:t>Describe the physical response of materials under load</w:t>
      </w:r>
    </w:p>
    <w:p w:rsidR="003F1BF6" w:rsidRPr="00CA21BF" w:rsidRDefault="003F1BF6" w:rsidP="003F1BF6">
      <w:pPr>
        <w:pStyle w:val="ListParagraph"/>
        <w:numPr>
          <w:ilvl w:val="0"/>
          <w:numId w:val="23"/>
        </w:numPr>
        <w:spacing w:after="120" w:line="276" w:lineRule="auto"/>
        <w:contextualSpacing w:val="0"/>
        <w:jc w:val="both"/>
        <w:rPr>
          <w:rFonts w:cstheme="minorHAnsi"/>
        </w:rPr>
      </w:pPr>
      <w:r w:rsidRPr="00CA21BF">
        <w:rPr>
          <w:rFonts w:cstheme="minorHAnsi"/>
        </w:rPr>
        <w:t xml:space="preserve">Comprehensively apply an understanding of load paths through simple structures and components, and common analysis methods to determine resulting stresses, strains and deflections. The ability of common engineering structures and components to withstand applied loads without failure. </w:t>
      </w:r>
    </w:p>
    <w:p w:rsidR="003F1BF6" w:rsidRPr="00CA21BF" w:rsidRDefault="003F1BF6" w:rsidP="003F1BF6">
      <w:pPr>
        <w:numPr>
          <w:ilvl w:val="0"/>
          <w:numId w:val="23"/>
        </w:numPr>
        <w:spacing w:before="120" w:after="120" w:line="240" w:lineRule="auto"/>
        <w:jc w:val="both"/>
        <w:rPr>
          <w:rFonts w:cstheme="minorHAnsi"/>
        </w:rPr>
      </w:pPr>
      <w:r w:rsidRPr="00CA21BF">
        <w:rPr>
          <w:rFonts w:cstheme="minorHAnsi"/>
        </w:rPr>
        <w:t>Demonstrate an understanding stress concentrations, elastic instability, fatigue loading and fracture mechanics in relation to common failure mechanisms of structures and components.</w:t>
      </w:r>
      <w:r w:rsidRPr="00CA21BF">
        <w:rPr>
          <w:rFonts w:cstheme="minorHAnsi"/>
        </w:rPr>
        <w:br/>
      </w:r>
    </w:p>
    <w:p w:rsidR="003F1BF6" w:rsidRPr="00CA21BF" w:rsidRDefault="003F1BF6" w:rsidP="003F1BF6">
      <w:pPr>
        <w:spacing w:before="120" w:after="120" w:line="240" w:lineRule="auto"/>
        <w:ind w:left="37"/>
        <w:rPr>
          <w:rFonts w:cstheme="minorHAnsi"/>
        </w:rPr>
      </w:pP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50%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50% (Hurdle)</w:t>
      </w:r>
      <w:r w:rsidRPr="00CA21BF">
        <w:rPr>
          <w:rFonts w:eastAsia="Times New Roman" w:cstheme="minorHAnsi"/>
          <w:szCs w:val="24"/>
          <w:lang w:eastAsia="en-AU"/>
        </w:rPr>
        <w:br/>
      </w:r>
    </w:p>
    <w:p w:rsidR="003F1BF6" w:rsidRPr="00CA21BF"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(5 hours per week), and self-directed study (3 hours per week).</w:t>
      </w:r>
    </w:p>
    <w:p w:rsidR="003F1BF6" w:rsidRPr="00CA21BF" w:rsidRDefault="003F1BF6" w:rsidP="003F1BF6">
      <w:pPr>
        <w:rPr>
          <w:rFonts w:cstheme="minorHAnsi"/>
          <w:b/>
          <w:szCs w:val="24"/>
        </w:rPr>
      </w:pPr>
      <w:r w:rsidRPr="00CA21BF">
        <w:rPr>
          <w:rFonts w:cstheme="minorHAnsi"/>
          <w:szCs w:val="24"/>
        </w:rPr>
        <w:lastRenderedPageBreak/>
        <w:br/>
      </w:r>
      <w:r w:rsidR="00226A92">
        <w:rPr>
          <w:rFonts w:cstheme="minorHAnsi"/>
          <w:b/>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rPr>
          <w:rFonts w:cstheme="minorHAnsi"/>
        </w:rPr>
      </w:pPr>
      <w:r w:rsidRPr="00CA21BF">
        <w:rPr>
          <w:rFonts w:cstheme="minorHAnsi"/>
        </w:rPr>
        <w:t>Beer, Johnston, et al 2014, Mechanics of Materials, 6</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xml:space="preserve">, McGraw Hill. </w:t>
      </w:r>
    </w:p>
    <w:p w:rsidR="003F1BF6" w:rsidRPr="00CA21BF" w:rsidRDefault="003F1BF6" w:rsidP="003F1BF6">
      <w:pPr>
        <w:pStyle w:val="Normalbold"/>
        <w:jc w:val="both"/>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jc w:val="both"/>
        <w:rPr>
          <w:rFonts w:cstheme="minorHAnsi"/>
        </w:rPr>
      </w:pPr>
      <w:proofErr w:type="spellStart"/>
      <w:r w:rsidRPr="00CA21BF">
        <w:rPr>
          <w:rFonts w:cstheme="minorHAnsi"/>
        </w:rPr>
        <w:t>Hibbeler</w:t>
      </w:r>
      <w:proofErr w:type="spellEnd"/>
      <w:r w:rsidRPr="00CA21BF">
        <w:rPr>
          <w:rFonts w:cstheme="minorHAnsi"/>
        </w:rPr>
        <w:t xml:space="preserve"> RC 2015 </w:t>
      </w:r>
      <w:r w:rsidRPr="00CA21BF">
        <w:rPr>
          <w:rFonts w:cstheme="minorHAnsi"/>
          <w:i/>
        </w:rPr>
        <w:t>Engineering Mechanics: Statics</w:t>
      </w:r>
      <w:r w:rsidRPr="00CA21BF">
        <w:rPr>
          <w:rFonts w:cstheme="minorHAnsi"/>
        </w:rPr>
        <w:t xml:space="preserve"> 14</w:t>
      </w:r>
      <w:r w:rsidRPr="00CA21BF">
        <w:rPr>
          <w:rFonts w:cstheme="minorHAnsi"/>
          <w:vertAlign w:val="superscript"/>
        </w:rPr>
        <w:t>th</w:t>
      </w:r>
      <w:r w:rsidRPr="00CA21BF">
        <w:rPr>
          <w:rFonts w:cstheme="minorHAnsi"/>
        </w:rPr>
        <w:t xml:space="preserve"> </w:t>
      </w:r>
      <w:proofErr w:type="spellStart"/>
      <w:r w:rsidRPr="00CA21BF">
        <w:rPr>
          <w:rFonts w:cstheme="minorHAnsi"/>
        </w:rPr>
        <w:t>edn</w:t>
      </w:r>
      <w:proofErr w:type="spellEnd"/>
      <w:r w:rsidRPr="00CA21BF">
        <w:rPr>
          <w:rFonts w:cstheme="minorHAnsi"/>
        </w:rPr>
        <w:t>, Singapore, Pearson Prentice Hall. (</w:t>
      </w:r>
      <w:proofErr w:type="gramStart"/>
      <w:r w:rsidRPr="00CA21BF">
        <w:rPr>
          <w:rFonts w:cstheme="minorHAnsi"/>
        </w:rPr>
        <w:t>text</w:t>
      </w:r>
      <w:proofErr w:type="gramEnd"/>
      <w:r w:rsidRPr="00CA21BF">
        <w:rPr>
          <w:rFonts w:cstheme="minorHAnsi"/>
        </w:rPr>
        <w:t xml:space="preserve"> book of prerequisite subject - for revision)</w:t>
      </w:r>
    </w:p>
    <w:p w:rsidR="003F1BF6" w:rsidRPr="00CA21BF" w:rsidRDefault="003F1BF6" w:rsidP="003F1BF6">
      <w:pPr>
        <w:spacing w:after="0"/>
        <w:jc w:val="both"/>
        <w:rPr>
          <w:rFonts w:cstheme="minorHAnsi"/>
          <w:szCs w:val="24"/>
        </w:rPr>
      </w:pPr>
      <w:r w:rsidRPr="00CA21BF">
        <w:rPr>
          <w:rFonts w:cstheme="minorHAnsi"/>
        </w:rPr>
        <w:t>Current journal articles and useful websites will be made available within the booklist of each subject and revised at the commencement of each cohort of students.</w:t>
      </w:r>
    </w:p>
    <w:p w:rsidR="003F1BF6" w:rsidRPr="00CA21BF" w:rsidRDefault="003F1BF6" w:rsidP="003F1BF6">
      <w:pPr>
        <w:spacing w:after="0"/>
        <w:jc w:val="both"/>
        <w:rPr>
          <w:rFonts w:cstheme="minorHAnsi"/>
          <w:szCs w:val="24"/>
        </w:rPr>
      </w:pPr>
    </w:p>
    <w:p w:rsidR="003F1BF6" w:rsidRPr="00CA21BF" w:rsidRDefault="003F1BF6" w:rsidP="003F1BF6">
      <w:pPr>
        <w:rPr>
          <w:rFonts w:cstheme="minorHAnsi"/>
          <w:szCs w:val="24"/>
        </w:rPr>
      </w:pPr>
      <w:r w:rsidRPr="00CA21BF">
        <w:rPr>
          <w:rFonts w:cstheme="minorHAnsi"/>
          <w:szCs w:val="24"/>
        </w:rPr>
        <w:br w:type="page"/>
      </w:r>
    </w:p>
    <w:p w:rsidR="003F1BF6" w:rsidRPr="00CA21BF" w:rsidRDefault="00226A92" w:rsidP="003F1BF6">
      <w:pPr>
        <w:rPr>
          <w:rFonts w:cstheme="minorHAnsi"/>
          <w:b/>
          <w:szCs w:val="24"/>
        </w:rPr>
      </w:pPr>
      <w:bookmarkStart w:id="14" w:name="HEETCM304A"/>
      <w:r>
        <w:rPr>
          <w:rFonts w:cstheme="minorHAnsi"/>
          <w:b/>
          <w:szCs w:val="24"/>
        </w:rPr>
        <w:lastRenderedPageBreak/>
        <w:br/>
      </w:r>
      <w:r w:rsidR="003F1BF6" w:rsidRPr="00CA21BF">
        <w:rPr>
          <w:rFonts w:cstheme="minorHAnsi"/>
          <w:b/>
          <w:szCs w:val="24"/>
        </w:rPr>
        <w:t xml:space="preserve">HEETCM304A – Programmable Logic Controller (PLC) </w:t>
      </w:r>
      <w:bookmarkEnd w:id="14"/>
      <w:r w:rsidR="003F1BF6"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Prerequisites</w:t>
      </w:r>
      <w:r w:rsidRPr="00CA21BF">
        <w:rPr>
          <w:rFonts w:cstheme="minorHAnsi"/>
          <w:b/>
          <w:szCs w:val="24"/>
        </w:rPr>
        <w:br/>
      </w:r>
      <w:r w:rsidRPr="00CA21BF">
        <w:rPr>
          <w:rFonts w:cstheme="minorHAnsi"/>
          <w:szCs w:val="24"/>
        </w:rPr>
        <w:t>HEETCM101A</w:t>
      </w:r>
      <w:r w:rsidRPr="00CA21BF">
        <w:rPr>
          <w:rFonts w:cstheme="minorHAnsi"/>
          <w:szCs w:val="24"/>
        </w:rPr>
        <w:br/>
        <w:t>HEETCM102A</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Rao Mylangam</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Programmable Logic Controllers (PLC’s) are an essential component of automation in industry. They are used in a wide range of applications from the control and monitoring of single devices to complex industrial processes. They are ideally suited where changes to the system would be expected during its operational life. PLCs have substantial computing power but are specifically designed to withstand industrial environments where noise, dust, temperature etc. may be considerations.</w:t>
      </w:r>
    </w:p>
    <w:p w:rsidR="003F1BF6" w:rsidRPr="00CA21BF" w:rsidRDefault="003F1BF6" w:rsidP="003F1BF6">
      <w:pPr>
        <w:jc w:val="both"/>
        <w:rPr>
          <w:rFonts w:cstheme="minorHAnsi"/>
        </w:rPr>
      </w:pPr>
      <w:r w:rsidRPr="00CA21BF">
        <w:rPr>
          <w:rFonts w:cstheme="minorHAnsi"/>
        </w:rPr>
        <w:t xml:space="preserve">PLCs have extensive Input/output (I/O) arrangements ranging from a single I/O Module to an array of I/O racks. As well as responding to a range of digital inputs from sensors and switches they can respond to </w:t>
      </w:r>
      <w:proofErr w:type="spellStart"/>
      <w:r w:rsidRPr="00CA21BF">
        <w:rPr>
          <w:rFonts w:cstheme="minorHAnsi"/>
        </w:rPr>
        <w:t>analog</w:t>
      </w:r>
      <w:proofErr w:type="spellEnd"/>
      <w:r w:rsidRPr="00CA21BF">
        <w:rPr>
          <w:rFonts w:cstheme="minorHAnsi"/>
        </w:rPr>
        <w:t xml:space="preserve"> process variables such as temperature and pressure. They very often form part of an industrial communications network operating a Supervisory Control </w:t>
      </w:r>
      <w:proofErr w:type="gramStart"/>
      <w:r w:rsidRPr="00CA21BF">
        <w:rPr>
          <w:rFonts w:cstheme="minorHAnsi"/>
        </w:rPr>
        <w:t>And</w:t>
      </w:r>
      <w:proofErr w:type="gramEnd"/>
      <w:r w:rsidRPr="00CA21BF">
        <w:rPr>
          <w:rFonts w:cstheme="minorHAnsi"/>
        </w:rPr>
        <w:t xml:space="preserve"> Data Acquisition (SCADA) system. </w:t>
      </w:r>
    </w:p>
    <w:p w:rsidR="003F1BF6" w:rsidRPr="00CA21BF" w:rsidRDefault="003F1BF6" w:rsidP="003F1BF6">
      <w:pPr>
        <w:jc w:val="both"/>
        <w:rPr>
          <w:rFonts w:cstheme="minorHAnsi"/>
        </w:rPr>
      </w:pPr>
      <w:r w:rsidRPr="00CA21BF">
        <w:rPr>
          <w:rFonts w:cstheme="minorHAnsi"/>
        </w:rPr>
        <w:t>Students will familiarise themselves with the operations, programming, interfacing and applications of PLC’s and learn effective fault finding strategies and techniques.</w:t>
      </w:r>
    </w:p>
    <w:p w:rsidR="003F1BF6" w:rsidRPr="00CA21BF" w:rsidRDefault="003F1BF6" w:rsidP="003F1BF6">
      <w:pPr>
        <w:jc w:val="both"/>
        <w:rPr>
          <w:rFonts w:cstheme="minorHAnsi"/>
        </w:rPr>
      </w:pPr>
      <w:r w:rsidRPr="00CA21BF">
        <w:rPr>
          <w:rFonts w:cstheme="minorHAnsi"/>
        </w:rPr>
        <w:t>The subject provides a foundation in PLC programming, interfacing and applications and provides the underpinning knowledge required for studies in advanced PLC’s, data acquisition and the respective industrial projects.</w:t>
      </w:r>
    </w:p>
    <w:p w:rsidR="003F1BF6" w:rsidRPr="00CA21BF" w:rsidRDefault="003F1BF6" w:rsidP="003F1BF6">
      <w:pPr>
        <w:jc w:val="both"/>
        <w:rPr>
          <w:rFonts w:cstheme="minorHAnsi"/>
        </w:rPr>
      </w:pPr>
      <w:r w:rsidRPr="00CA21BF">
        <w:rPr>
          <w:rFonts w:cstheme="minorHAnsi"/>
        </w:rPr>
        <w:t>The subject content will focus on:</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PLC Usage in Industry and their industrial applications</w:t>
      </w:r>
      <w:r w:rsidRPr="00CA21BF" w:rsidDel="00820C47">
        <w:rPr>
          <w:rFonts w:asciiTheme="minorHAnsi" w:hAnsiTheme="minorHAnsi" w:cstheme="minorHAnsi"/>
          <w:sz w:val="22"/>
        </w:rPr>
        <w:t xml:space="preserve"> </w:t>
      </w:r>
      <w:r w:rsidRPr="00CA21BF">
        <w:rPr>
          <w:rFonts w:asciiTheme="minorHAnsi" w:hAnsiTheme="minorHAnsi" w:cstheme="minorHAnsi"/>
          <w:sz w:val="22"/>
        </w:rPr>
        <w:t xml:space="preserve">Introduction to Flow diagrams and </w:t>
      </w:r>
      <w:proofErr w:type="spellStart"/>
      <w:r w:rsidRPr="00CA21BF">
        <w:rPr>
          <w:rFonts w:asciiTheme="minorHAnsi" w:hAnsiTheme="minorHAnsi" w:cstheme="minorHAnsi"/>
          <w:sz w:val="22"/>
        </w:rPr>
        <w:t>grafcet</w:t>
      </w:r>
      <w:proofErr w:type="spellEnd"/>
      <w:r w:rsidRPr="00CA21BF">
        <w:rPr>
          <w:rFonts w:asciiTheme="minorHAnsi" w:hAnsiTheme="minorHAnsi" w:cstheme="minorHAnsi"/>
          <w:sz w:val="22"/>
        </w:rPr>
        <w:t xml:space="preserve"> programming</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lang w:val="en-US"/>
        </w:rPr>
        <w:t>Number Systems and Boolean Algebra</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Typical Programming Languages: Ladder Logic, Sequential Function Chart (SFC), Instruction Text.</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PLC Types:  Allen Bradley (</w:t>
      </w:r>
      <w:proofErr w:type="spellStart"/>
      <w:r w:rsidRPr="00CA21BF">
        <w:rPr>
          <w:rFonts w:asciiTheme="minorHAnsi" w:hAnsiTheme="minorHAnsi" w:cstheme="minorHAnsi"/>
          <w:sz w:val="22"/>
        </w:rPr>
        <w:t>Micrologix</w:t>
      </w:r>
      <w:proofErr w:type="spellEnd"/>
      <w:r w:rsidRPr="00CA21BF">
        <w:rPr>
          <w:rFonts w:asciiTheme="minorHAnsi" w:hAnsiTheme="minorHAnsi" w:cstheme="minorHAnsi"/>
          <w:sz w:val="22"/>
        </w:rPr>
        <w:t xml:space="preserve">, and </w:t>
      </w:r>
      <w:proofErr w:type="spellStart"/>
      <w:r w:rsidRPr="00CA21BF">
        <w:rPr>
          <w:rFonts w:asciiTheme="minorHAnsi" w:hAnsiTheme="minorHAnsi" w:cstheme="minorHAnsi"/>
          <w:sz w:val="22"/>
        </w:rPr>
        <w:t>Compactlogix</w:t>
      </w:r>
      <w:proofErr w:type="spellEnd"/>
      <w:r w:rsidRPr="00CA21BF">
        <w:rPr>
          <w:rFonts w:asciiTheme="minorHAnsi" w:hAnsiTheme="minorHAnsi" w:cstheme="minorHAnsi"/>
          <w:sz w:val="22"/>
        </w:rPr>
        <w:t xml:space="preserve">) and Omron </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 xml:space="preserve">PLC CPU’s and Input &amp; Output modules (Digital and Analogue) </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PLC Wiring and installation</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PLC Communication Interfaces</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Industrial Protocols for PLC’s</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 xml:space="preserve">Programming </w:t>
      </w:r>
      <w:proofErr w:type="spellStart"/>
      <w:r w:rsidRPr="00CA21BF">
        <w:rPr>
          <w:rFonts w:asciiTheme="minorHAnsi" w:hAnsiTheme="minorHAnsi" w:cstheme="minorHAnsi"/>
          <w:sz w:val="22"/>
        </w:rPr>
        <w:t>Softwares</w:t>
      </w:r>
      <w:proofErr w:type="spellEnd"/>
      <w:r w:rsidRPr="00CA21BF">
        <w:rPr>
          <w:rFonts w:asciiTheme="minorHAnsi" w:hAnsiTheme="minorHAnsi" w:cstheme="minorHAnsi"/>
          <w:sz w:val="22"/>
        </w:rPr>
        <w:t>: Allen Bradley RS Studio 5000 and Omron</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lastRenderedPageBreak/>
        <w:t xml:space="preserve">Memory mapping and Memory Devices </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Advanced Logic Concepts, combinational and sequential Logic</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 xml:space="preserve">Ladder Contact Types, Timers &amp; Counters, Interlocks &amp; Latches, Control Functions  </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lang w:val="en-US"/>
        </w:rPr>
        <w:t>LV Electrical Control Systems Design Basics</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Hardware Fault Location  &amp; trouble shooting</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sz w:val="22"/>
        </w:rPr>
        <w:t>Software Fault Locations and rectification</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lang w:val="en-US"/>
        </w:rPr>
        <w:t>Human Machine Interface/SCADA</w:t>
      </w:r>
    </w:p>
    <w:p w:rsidR="003F1BF6" w:rsidRPr="00CA21BF" w:rsidRDefault="003F1BF6" w:rsidP="003F1BF6">
      <w:pPr>
        <w:pStyle w:val="Bullet1"/>
        <w:rPr>
          <w:rFonts w:asciiTheme="minorHAnsi" w:hAnsiTheme="minorHAnsi" w:cstheme="minorHAnsi"/>
          <w:sz w:val="22"/>
        </w:rPr>
      </w:pPr>
      <w:r w:rsidRPr="00CA21BF">
        <w:rPr>
          <w:rFonts w:asciiTheme="minorHAnsi" w:hAnsiTheme="minorHAnsi" w:cstheme="minorHAnsi"/>
          <w:lang w:val="en-US"/>
        </w:rPr>
        <w:t>Industrial Communication Networks</w:t>
      </w:r>
    </w:p>
    <w:p w:rsidR="003F1BF6" w:rsidRPr="00CA21BF" w:rsidRDefault="003F1BF6" w:rsidP="003F1BF6">
      <w:pPr>
        <w:jc w:val="both"/>
        <w:rPr>
          <w:rFonts w:eastAsia="Times New Roman" w:cstheme="minorHAnsi"/>
          <w:b/>
          <w:szCs w:val="24"/>
          <w:lang w:eastAsia="en-AU"/>
        </w:rPr>
      </w:pPr>
      <w:r w:rsidRPr="00CA21BF">
        <w:rPr>
          <w:rFonts w:eastAsia="Times New Roman" w:cstheme="minorHAnsi"/>
          <w:b/>
          <w:szCs w:val="24"/>
          <w:lang w:eastAsia="en-AU"/>
        </w:rPr>
        <w:b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24"/>
        </w:numPr>
        <w:spacing w:before="120" w:after="120" w:line="240" w:lineRule="auto"/>
        <w:rPr>
          <w:rFonts w:cstheme="minorHAnsi"/>
        </w:rPr>
      </w:pPr>
      <w:r w:rsidRPr="00CA21BF">
        <w:rPr>
          <w:rFonts w:cstheme="minorHAnsi"/>
        </w:rPr>
        <w:t>Examine programmable logic circuits and ladder diagrams, their interfaces and communication protocols.</w:t>
      </w:r>
    </w:p>
    <w:p w:rsidR="003F1BF6" w:rsidRPr="00CA21BF" w:rsidRDefault="003F1BF6" w:rsidP="003F1BF6">
      <w:pPr>
        <w:numPr>
          <w:ilvl w:val="0"/>
          <w:numId w:val="24"/>
        </w:numPr>
        <w:spacing w:before="120" w:after="120" w:line="240" w:lineRule="auto"/>
        <w:rPr>
          <w:rFonts w:cstheme="minorHAnsi"/>
        </w:rPr>
      </w:pPr>
      <w:r w:rsidRPr="00CA21BF">
        <w:rPr>
          <w:rFonts w:cstheme="minorHAnsi"/>
        </w:rPr>
        <w:t>Connect a PLC to an external environment and test its operation.</w:t>
      </w:r>
    </w:p>
    <w:p w:rsidR="003F1BF6" w:rsidRPr="00CA21BF" w:rsidRDefault="003F1BF6" w:rsidP="003F1BF6">
      <w:pPr>
        <w:numPr>
          <w:ilvl w:val="0"/>
          <w:numId w:val="24"/>
        </w:numPr>
        <w:spacing w:before="120" w:after="120" w:line="240" w:lineRule="auto"/>
        <w:rPr>
          <w:rFonts w:cstheme="minorHAnsi"/>
        </w:rPr>
      </w:pPr>
      <w:r w:rsidRPr="00CA21BF">
        <w:rPr>
          <w:rFonts w:cstheme="minorHAnsi"/>
        </w:rPr>
        <w:t>Develop and document PLC programs and alter existing programs.</w:t>
      </w:r>
    </w:p>
    <w:p w:rsidR="003F1BF6" w:rsidRPr="00CA21BF" w:rsidRDefault="003F1BF6" w:rsidP="003F1BF6">
      <w:pPr>
        <w:numPr>
          <w:ilvl w:val="0"/>
          <w:numId w:val="24"/>
        </w:numPr>
        <w:spacing w:before="120" w:after="120" w:line="240" w:lineRule="auto"/>
        <w:rPr>
          <w:rFonts w:cstheme="minorHAnsi"/>
        </w:rPr>
      </w:pPr>
      <w:r w:rsidRPr="00CA21BF">
        <w:rPr>
          <w:rFonts w:cstheme="minorHAnsi"/>
        </w:rPr>
        <w:t>Apply the PLC to a range of industrial applications and fault-find and solve PLC hardware and software problems</w:t>
      </w:r>
      <w:r w:rsidR="00226A92">
        <w:rPr>
          <w:rFonts w:cstheme="minorHAnsi"/>
        </w:rPr>
        <w:t>.</w:t>
      </w:r>
      <w:r w:rsidR="00226A92">
        <w:rPr>
          <w:rFonts w:cstheme="minorHAnsi"/>
        </w:rPr>
        <w:br/>
      </w:r>
    </w:p>
    <w:p w:rsidR="003F1BF6" w:rsidRPr="00CA21BF" w:rsidRDefault="003F1BF6" w:rsidP="003F1BF6">
      <w:pPr>
        <w:spacing w:before="120" w:after="120" w:line="240" w:lineRule="auto"/>
        <w:ind w:left="37"/>
        <w:rPr>
          <w:rFonts w:cstheme="minorHAnsi"/>
        </w:rPr>
      </w:pP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40%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60%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(8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rPr>
          <w:rFonts w:cstheme="minorHAnsi"/>
        </w:rPr>
      </w:pPr>
      <w:r w:rsidRPr="00CA21BF">
        <w:rPr>
          <w:rFonts w:cstheme="minorHAnsi"/>
        </w:rPr>
        <w:t xml:space="preserve">Supplied manufacturer specific PLC manuals. </w:t>
      </w:r>
    </w:p>
    <w:p w:rsidR="003F1BF6" w:rsidRPr="00CA21BF" w:rsidRDefault="003F1BF6" w:rsidP="003F1BF6">
      <w:pPr>
        <w:jc w:val="both"/>
        <w:rPr>
          <w:rFonts w:cstheme="minorHAnsi"/>
        </w:rPr>
      </w:pPr>
      <w:r w:rsidRPr="00CA21BF">
        <w:rPr>
          <w:rFonts w:cstheme="minorHAnsi"/>
        </w:rPr>
        <w:t>Erickson, K.T. (2011) Programmable Logic Controllers: An Emphasis on Design and Application (2</w:t>
      </w:r>
      <w:r w:rsidRPr="00CA21BF">
        <w:rPr>
          <w:rFonts w:cstheme="minorHAnsi"/>
          <w:vertAlign w:val="superscript"/>
        </w:rPr>
        <w:t>nd</w:t>
      </w:r>
      <w:r w:rsidRPr="00CA21BF">
        <w:rPr>
          <w:rFonts w:cstheme="minorHAnsi"/>
        </w:rPr>
        <w:t xml:space="preserve"> Ed). Dogwood Valley Press, LLC.</w:t>
      </w:r>
    </w:p>
    <w:p w:rsidR="003F1BF6" w:rsidRPr="00CA21BF" w:rsidRDefault="003F1BF6" w:rsidP="003F1BF6">
      <w:pPr>
        <w:pStyle w:val="Normalbold"/>
        <w:jc w:val="both"/>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rPr>
          <w:rFonts w:cstheme="minorHAnsi"/>
        </w:rPr>
      </w:pPr>
      <w:proofErr w:type="spellStart"/>
      <w:r w:rsidRPr="00CA21BF">
        <w:rPr>
          <w:rFonts w:cstheme="minorHAnsi"/>
        </w:rPr>
        <w:t>Petruzella</w:t>
      </w:r>
      <w:proofErr w:type="spellEnd"/>
      <w:r w:rsidRPr="00CA21BF">
        <w:rPr>
          <w:rFonts w:cstheme="minorHAnsi"/>
        </w:rPr>
        <w:t>, F. D. (2010) Programmable Logic Controllers (4th Ed) McGraw-Hill Education.</w:t>
      </w:r>
    </w:p>
    <w:p w:rsidR="003F1BF6" w:rsidRPr="00CA21BF" w:rsidRDefault="003F1BF6" w:rsidP="003F1BF6">
      <w:pPr>
        <w:spacing w:after="0"/>
        <w:jc w:val="both"/>
        <w:rPr>
          <w:rFonts w:cstheme="minorHAnsi"/>
        </w:rPr>
      </w:pPr>
      <w:r w:rsidRPr="00CA21BF">
        <w:rPr>
          <w:rFonts w:cstheme="minorHAnsi"/>
        </w:rPr>
        <w:t>Current journal articles and useful websites will be made available within the booklist of each subject and revised at the commencement of each cohort of students.</w:t>
      </w:r>
    </w:p>
    <w:p w:rsidR="003F1BF6" w:rsidRPr="00BE11EB" w:rsidRDefault="003F1BF6" w:rsidP="003F1BF6">
      <w:pPr>
        <w:rPr>
          <w:rFonts w:cstheme="minorHAnsi"/>
        </w:rPr>
      </w:pPr>
      <w:r w:rsidRPr="00CA21BF">
        <w:rPr>
          <w:rFonts w:cstheme="minorHAnsi"/>
        </w:rPr>
        <w:br w:type="page"/>
      </w:r>
      <w:bookmarkStart w:id="15" w:name="HEETCM305"/>
      <w:r w:rsidR="00226A92">
        <w:rPr>
          <w:rFonts w:cstheme="minorHAnsi"/>
          <w:b/>
          <w:szCs w:val="24"/>
        </w:rPr>
        <w:lastRenderedPageBreak/>
        <w:br/>
      </w:r>
      <w:r w:rsidRPr="00CA21BF">
        <w:rPr>
          <w:rFonts w:cstheme="minorHAnsi"/>
          <w:b/>
          <w:szCs w:val="24"/>
        </w:rPr>
        <w:t xml:space="preserve">HEETCM305 – Engineering Practice III </w:t>
      </w:r>
      <w:bookmarkEnd w:id="15"/>
      <w:r w:rsidRPr="00CA21BF">
        <w:rPr>
          <w:rFonts w:cstheme="minorHAnsi"/>
          <w:b/>
          <w:szCs w:val="24"/>
        </w:rPr>
        <w:br/>
        <w:t>11 credit points</w:t>
      </w:r>
    </w:p>
    <w:p w:rsidR="003F1BF6" w:rsidRPr="00CA21BF" w:rsidRDefault="003F1BF6" w:rsidP="003F1BF6">
      <w:pPr>
        <w:rPr>
          <w:rFonts w:cstheme="minorHAnsi"/>
          <w:szCs w:val="24"/>
        </w:rPr>
      </w:pPr>
      <w:r w:rsidRPr="00CA21BF">
        <w:rPr>
          <w:rFonts w:cstheme="minorHAnsi"/>
          <w:b/>
          <w:szCs w:val="24"/>
        </w:rPr>
        <w:t>Offering(s</w:t>
      </w:r>
      <w:proofErr w:type="gramStart"/>
      <w:r w:rsidRPr="00CA21BF">
        <w:rPr>
          <w:rFonts w:cstheme="minorHAnsi"/>
          <w:b/>
          <w:szCs w:val="24"/>
        </w:rPr>
        <w:t>)</w:t>
      </w:r>
      <w:proofErr w:type="gramEnd"/>
      <w:r w:rsidRPr="00CA21BF">
        <w:rPr>
          <w:rFonts w:cstheme="minorHAnsi"/>
          <w:b/>
          <w:szCs w:val="24"/>
        </w:rPr>
        <w:br/>
      </w:r>
      <w:r w:rsidRPr="00CA21BF">
        <w:rPr>
          <w:rFonts w:cstheme="minorHAnsi"/>
          <w:szCs w:val="24"/>
        </w:rPr>
        <w:t>Semester 1 &amp; Semester 2 (On-campus)</w:t>
      </w:r>
    </w:p>
    <w:p w:rsidR="003F1BF6" w:rsidRPr="00CA21BF" w:rsidRDefault="003F1BF6" w:rsidP="003F1BF6">
      <w:pPr>
        <w:rPr>
          <w:rFonts w:cstheme="minorHAnsi"/>
          <w:szCs w:val="24"/>
        </w:rPr>
      </w:pPr>
      <w:r w:rsidRPr="00CA21BF">
        <w:rPr>
          <w:rFonts w:cstheme="minorHAnsi"/>
          <w:b/>
          <w:szCs w:val="24"/>
        </w:rPr>
        <w:t>Prerequisites</w:t>
      </w:r>
      <w:r w:rsidRPr="00CA21BF">
        <w:rPr>
          <w:rFonts w:cstheme="minorHAnsi"/>
          <w:b/>
          <w:szCs w:val="24"/>
        </w:rPr>
        <w:br/>
      </w:r>
      <w:r w:rsidRPr="00CA21BF">
        <w:rPr>
          <w:rFonts w:cstheme="minorHAnsi"/>
          <w:szCs w:val="24"/>
        </w:rPr>
        <w:t>HEETCM104</w:t>
      </w:r>
      <w:r w:rsidRPr="00CA21BF">
        <w:rPr>
          <w:rFonts w:cstheme="minorHAnsi"/>
          <w:szCs w:val="24"/>
        </w:rPr>
        <w:br/>
        <w:t>HEETCM205</w:t>
      </w:r>
    </w:p>
    <w:p w:rsidR="003F1BF6" w:rsidRPr="00CA21BF" w:rsidRDefault="003F1BF6" w:rsidP="003F1BF6">
      <w:pPr>
        <w:spacing w:before="38" w:after="38" w:line="240" w:lineRule="auto"/>
        <w:rPr>
          <w:rFonts w:eastAsia="Times New Roman" w:cstheme="minorHAnsi"/>
          <w:b/>
          <w:bCs/>
          <w:szCs w:val="24"/>
          <w:lang w:eastAsia="en-AU"/>
        </w:rPr>
      </w:pPr>
      <w:r w:rsidRPr="00CA21BF">
        <w:rPr>
          <w:rFonts w:eastAsia="Times New Roman" w:cstheme="minorHAnsi"/>
          <w:b/>
          <w:bCs/>
          <w:szCs w:val="24"/>
          <w:lang w:eastAsia="en-AU"/>
        </w:rPr>
        <w:t>Subject Lecturer</w:t>
      </w:r>
    </w:p>
    <w:p w:rsidR="003F1BF6" w:rsidRPr="00CA21BF" w:rsidRDefault="003F1BF6" w:rsidP="003F1BF6">
      <w:pPr>
        <w:spacing w:before="38" w:after="100" w:afterAutospacing="1" w:line="240" w:lineRule="auto"/>
        <w:rPr>
          <w:rFonts w:eastAsia="Times New Roman" w:cstheme="minorHAnsi"/>
          <w:szCs w:val="24"/>
          <w:lang w:eastAsia="en-AU"/>
        </w:rPr>
      </w:pPr>
      <w:r w:rsidRPr="00CA21BF">
        <w:rPr>
          <w:rFonts w:eastAsia="Times New Roman" w:cstheme="minorHAnsi"/>
          <w:szCs w:val="24"/>
          <w:lang w:eastAsia="en-AU"/>
        </w:rPr>
        <w:t>Fabian D’souza</w:t>
      </w:r>
    </w:p>
    <w:p w:rsidR="003F1BF6" w:rsidRPr="00CA21BF" w:rsidRDefault="003F1BF6" w:rsidP="003F1BF6">
      <w:pPr>
        <w:jc w:val="both"/>
        <w:rPr>
          <w:rFonts w:cstheme="minorHAnsi"/>
        </w:rPr>
      </w:pPr>
      <w:r w:rsidRPr="00CA21BF">
        <w:rPr>
          <w:rFonts w:eastAsia="Times New Roman" w:cstheme="minorHAnsi"/>
          <w:b/>
          <w:szCs w:val="24"/>
          <w:lang w:eastAsia="en-AU"/>
        </w:rPr>
        <w:t>Synopsis</w:t>
      </w:r>
      <w:r w:rsidRPr="00CA21BF">
        <w:rPr>
          <w:rFonts w:eastAsia="Times New Roman" w:cstheme="minorHAnsi"/>
          <w:szCs w:val="24"/>
          <w:lang w:eastAsia="en-AU"/>
        </w:rPr>
        <w:br/>
      </w:r>
      <w:r w:rsidRPr="00CA21BF">
        <w:rPr>
          <w:rFonts w:cstheme="minorHAnsi"/>
        </w:rPr>
        <w:t xml:space="preserve">Computer Numerical Controlled (CNC) machines are used to perform operations such as milling, turning, cutting and drilling with precision and at high speeds. It is essential that engineering technologists understand the operating parameters of these machines and can undertake programming tasks, tooling set-up, and basic fault finding. </w:t>
      </w:r>
    </w:p>
    <w:p w:rsidR="003F1BF6" w:rsidRPr="00CA21BF" w:rsidRDefault="003F1BF6" w:rsidP="003F1BF6">
      <w:pPr>
        <w:jc w:val="both"/>
        <w:rPr>
          <w:rFonts w:cstheme="minorHAnsi"/>
        </w:rPr>
      </w:pPr>
      <w:r w:rsidRPr="00CA21BF">
        <w:rPr>
          <w:rFonts w:cstheme="minorHAnsi"/>
        </w:rPr>
        <w:t xml:space="preserve">Blow moulding and injection moulding are manufacturing processes used to produce hollow objects from thermoplastic materials. </w:t>
      </w:r>
    </w:p>
    <w:p w:rsidR="003F1BF6" w:rsidRPr="00CA21BF" w:rsidRDefault="003F1BF6" w:rsidP="003F1BF6">
      <w:pPr>
        <w:jc w:val="both"/>
        <w:rPr>
          <w:rFonts w:cstheme="minorHAnsi"/>
        </w:rPr>
      </w:pPr>
      <w:r w:rsidRPr="00CA21BF">
        <w:rPr>
          <w:rFonts w:cstheme="minorHAnsi"/>
        </w:rPr>
        <w:t>This subject introduces the student to these widely used manufacturing processes. It builds on the subjects of Engineering Design &amp; Practice, Engineering Practice II and Engineering CAD II. Students will undertake design and programming tasks, operate a CNC machine, carry out blow moulding and injection moulding operations, and apply troubleshooting techniques.</w:t>
      </w:r>
    </w:p>
    <w:p w:rsidR="003F1BF6" w:rsidRPr="00CA21BF" w:rsidRDefault="003F1BF6" w:rsidP="003F1BF6">
      <w:pPr>
        <w:jc w:val="both"/>
        <w:rPr>
          <w:rFonts w:cstheme="minorHAnsi"/>
        </w:rPr>
      </w:pPr>
      <w:r w:rsidRPr="00CA21BF">
        <w:rPr>
          <w:rFonts w:cstheme="minorHAnsi"/>
        </w:rPr>
        <w:t xml:space="preserve">The subject will extend the students application of OHS practices as they apply to these manufacturing processes. </w:t>
      </w:r>
    </w:p>
    <w:p w:rsidR="003F1BF6" w:rsidRPr="00CA21BF" w:rsidRDefault="003F1BF6" w:rsidP="003F1BF6">
      <w:pPr>
        <w:jc w:val="both"/>
        <w:rPr>
          <w:rFonts w:cstheme="minorHAnsi"/>
        </w:rPr>
      </w:pPr>
      <w:r w:rsidRPr="00CA21BF">
        <w:rPr>
          <w:rFonts w:cstheme="minorHAnsi"/>
        </w:rPr>
        <w:t>The subject content will focus on, but not be restricted to:</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OH&amp;S procedures to operate computerised Numerical Machines and moulding machines.</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Introduction to CNC Machining</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Calculate coordinates for all points on the part being produced</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Write CNC programs manually using standard ISO codes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Plan machining process required</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Edit programs to add additional machining operations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Write CNC programs for different machines/controls</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Blow Moulding</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Introduction</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Blow moulding moulds and structure</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Blow moulding machines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Operating procedures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Machine gauges, dials, and control valves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lastRenderedPageBreak/>
        <w:t>Mould setting and operating procedures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Troubleshooting methods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Blow moulding materials</w:t>
      </w:r>
    </w:p>
    <w:p w:rsidR="003F1BF6" w:rsidRPr="00CA21BF" w:rsidRDefault="003F1BF6" w:rsidP="003F1BF6">
      <w:pPr>
        <w:pStyle w:val="Bullet1"/>
        <w:jc w:val="both"/>
        <w:rPr>
          <w:rFonts w:asciiTheme="minorHAnsi" w:hAnsiTheme="minorHAnsi" w:cstheme="minorHAnsi"/>
          <w:sz w:val="22"/>
        </w:rPr>
      </w:pPr>
      <w:r w:rsidRPr="00CA21BF">
        <w:rPr>
          <w:rFonts w:asciiTheme="minorHAnsi" w:hAnsiTheme="minorHAnsi" w:cstheme="minorHAnsi"/>
          <w:sz w:val="22"/>
        </w:rPr>
        <w:t>Injection Moulding</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Introduction</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Injection moulding moulds and structure</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Injection moulding machines</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Machine controls and operating procedure</w:t>
      </w:r>
    </w:p>
    <w:p w:rsidR="003F1BF6" w:rsidRPr="00CA21BF" w:rsidRDefault="003F1BF6" w:rsidP="003F1BF6">
      <w:pPr>
        <w:pStyle w:val="Bullet2"/>
        <w:jc w:val="both"/>
        <w:rPr>
          <w:rFonts w:asciiTheme="minorHAnsi" w:hAnsiTheme="minorHAnsi" w:cstheme="minorHAnsi"/>
          <w:sz w:val="22"/>
          <w:szCs w:val="22"/>
        </w:rPr>
      </w:pPr>
      <w:r w:rsidRPr="00CA21BF">
        <w:rPr>
          <w:rFonts w:asciiTheme="minorHAnsi" w:hAnsiTheme="minorHAnsi" w:cstheme="minorHAnsi"/>
          <w:sz w:val="22"/>
          <w:szCs w:val="22"/>
        </w:rPr>
        <w:t>Injection mould setting and operating procedure</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Troubleshooting methods</w:t>
      </w:r>
    </w:p>
    <w:p w:rsidR="003F1BF6" w:rsidRPr="00CA21BF" w:rsidRDefault="003F1BF6" w:rsidP="003F1BF6">
      <w:pPr>
        <w:pStyle w:val="Bullet2"/>
        <w:rPr>
          <w:rFonts w:asciiTheme="minorHAnsi" w:hAnsiTheme="minorHAnsi" w:cstheme="minorHAnsi"/>
          <w:sz w:val="22"/>
          <w:szCs w:val="22"/>
        </w:rPr>
      </w:pPr>
      <w:r w:rsidRPr="00CA21BF">
        <w:rPr>
          <w:rFonts w:asciiTheme="minorHAnsi" w:hAnsiTheme="minorHAnsi" w:cstheme="minorHAnsi"/>
          <w:sz w:val="22"/>
          <w:szCs w:val="22"/>
        </w:rPr>
        <w:t>Injection moulding materials</w:t>
      </w:r>
    </w:p>
    <w:p w:rsidR="003F1BF6" w:rsidRPr="00CA21BF" w:rsidRDefault="003F1BF6" w:rsidP="003F1BF6">
      <w:pPr>
        <w:jc w:val="both"/>
        <w:rPr>
          <w:rFonts w:eastAsia="Times New Roman" w:cstheme="minorHAnsi"/>
          <w:b/>
          <w:szCs w:val="24"/>
          <w:lang w:eastAsia="en-AU"/>
        </w:rPr>
      </w:pPr>
      <w:r w:rsidRPr="00CA21BF">
        <w:rPr>
          <w:rFonts w:eastAsia="Times New Roman" w:cstheme="minorHAnsi"/>
          <w:b/>
          <w:szCs w:val="24"/>
          <w:lang w:eastAsia="en-AU"/>
        </w:rPr>
        <w:br/>
        <w:t>Outcomes</w:t>
      </w:r>
      <w:r w:rsidRPr="00CA21BF">
        <w:rPr>
          <w:rFonts w:eastAsia="Times New Roman" w:cstheme="minorHAnsi"/>
          <w:b/>
          <w:szCs w:val="24"/>
          <w:lang w:eastAsia="en-AU"/>
        </w:rPr>
        <w:br/>
      </w:r>
      <w:r w:rsidRPr="00CA21BF">
        <w:rPr>
          <w:rFonts w:cstheme="minorHAnsi"/>
          <w:szCs w:val="24"/>
        </w:rPr>
        <w:t>Upon successful completion of this subject, students should be able to:</w:t>
      </w:r>
    </w:p>
    <w:p w:rsidR="003F1BF6" w:rsidRPr="00CA21BF" w:rsidRDefault="003F1BF6" w:rsidP="003F1BF6">
      <w:pPr>
        <w:numPr>
          <w:ilvl w:val="0"/>
          <w:numId w:val="25"/>
        </w:numPr>
        <w:spacing w:before="120" w:after="120" w:line="240" w:lineRule="auto"/>
        <w:jc w:val="both"/>
        <w:rPr>
          <w:rFonts w:cstheme="minorHAnsi"/>
        </w:rPr>
      </w:pPr>
      <w:r w:rsidRPr="00CA21BF">
        <w:rPr>
          <w:rFonts w:cstheme="minorHAnsi"/>
        </w:rPr>
        <w:t>Create a drawings and perform Computer Numerical Control programming for milling and lathe machines.</w:t>
      </w:r>
    </w:p>
    <w:p w:rsidR="003F1BF6" w:rsidRPr="00CA21BF" w:rsidRDefault="003F1BF6" w:rsidP="003F1BF6">
      <w:pPr>
        <w:numPr>
          <w:ilvl w:val="0"/>
          <w:numId w:val="25"/>
        </w:numPr>
        <w:spacing w:before="120" w:after="120" w:line="240" w:lineRule="auto"/>
        <w:jc w:val="both"/>
        <w:rPr>
          <w:rFonts w:cstheme="minorHAnsi"/>
        </w:rPr>
      </w:pPr>
      <w:r w:rsidRPr="00CA21BF">
        <w:rPr>
          <w:rFonts w:cstheme="minorHAnsi"/>
        </w:rPr>
        <w:t>Perform Computer Numerical Control machining.</w:t>
      </w:r>
    </w:p>
    <w:p w:rsidR="003F1BF6" w:rsidRPr="00CA21BF" w:rsidRDefault="003F1BF6" w:rsidP="003F1BF6">
      <w:pPr>
        <w:numPr>
          <w:ilvl w:val="0"/>
          <w:numId w:val="25"/>
        </w:numPr>
        <w:spacing w:before="120" w:after="120" w:line="240" w:lineRule="auto"/>
        <w:jc w:val="both"/>
        <w:rPr>
          <w:rFonts w:cstheme="minorHAnsi"/>
        </w:rPr>
      </w:pPr>
      <w:r w:rsidRPr="00CA21BF">
        <w:rPr>
          <w:rFonts w:cstheme="minorHAnsi"/>
        </w:rPr>
        <w:t>Determine blow moulding requirements and perform blow moulding.</w:t>
      </w:r>
    </w:p>
    <w:p w:rsidR="003F1BF6" w:rsidRPr="00CA21BF" w:rsidRDefault="003F1BF6" w:rsidP="003F1BF6">
      <w:pPr>
        <w:numPr>
          <w:ilvl w:val="0"/>
          <w:numId w:val="25"/>
        </w:numPr>
        <w:spacing w:before="120" w:after="120" w:line="240" w:lineRule="auto"/>
        <w:jc w:val="both"/>
        <w:rPr>
          <w:rFonts w:cstheme="minorHAnsi"/>
        </w:rPr>
      </w:pPr>
      <w:r w:rsidRPr="00CA21BF">
        <w:rPr>
          <w:rFonts w:cstheme="minorHAnsi"/>
        </w:rPr>
        <w:t>Determine injection moulding requirements and perform injection moulding.</w:t>
      </w:r>
    </w:p>
    <w:p w:rsidR="003F1BF6" w:rsidRPr="00CA21BF" w:rsidRDefault="003F1BF6" w:rsidP="003F1BF6">
      <w:pPr>
        <w:numPr>
          <w:ilvl w:val="0"/>
          <w:numId w:val="25"/>
        </w:numPr>
        <w:spacing w:before="120" w:after="120" w:line="240" w:lineRule="auto"/>
        <w:jc w:val="both"/>
        <w:rPr>
          <w:rFonts w:cstheme="minorHAnsi"/>
        </w:rPr>
      </w:pPr>
      <w:r w:rsidRPr="00CA21BF">
        <w:rPr>
          <w:rFonts w:cstheme="minorHAnsi"/>
        </w:rPr>
        <w:t>Apply troubleshooting methods in blow moulding and injection moulding processes.</w:t>
      </w:r>
      <w:r w:rsidRPr="00CA21BF">
        <w:rPr>
          <w:rFonts w:cstheme="minorHAnsi"/>
        </w:rPr>
        <w:br/>
      </w:r>
    </w:p>
    <w:p w:rsidR="003F1BF6" w:rsidRPr="00CA21BF" w:rsidRDefault="003F1BF6" w:rsidP="003F1BF6">
      <w:pPr>
        <w:spacing w:before="120" w:after="120" w:line="240" w:lineRule="auto"/>
        <w:ind w:left="37"/>
        <w:rPr>
          <w:rFonts w:cstheme="minorHAnsi"/>
        </w:rPr>
      </w:pPr>
      <w:r w:rsidRPr="00CA21BF">
        <w:rPr>
          <w:rFonts w:eastAsia="Times New Roman" w:cstheme="minorHAnsi"/>
          <w:b/>
          <w:szCs w:val="24"/>
          <w:lang w:eastAsia="en-AU"/>
        </w:rPr>
        <w:t>Assessment</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Continuous assessment – 50%</w:t>
      </w:r>
    </w:p>
    <w:p w:rsidR="003F1BF6" w:rsidRPr="00CA21BF" w:rsidRDefault="003F1BF6" w:rsidP="003F1BF6">
      <w:pPr>
        <w:numPr>
          <w:ilvl w:val="0"/>
          <w:numId w:val="4"/>
        </w:numPr>
        <w:spacing w:before="120" w:after="120" w:line="240" w:lineRule="auto"/>
        <w:rPr>
          <w:rFonts w:eastAsia="Times New Roman" w:cstheme="minorHAnsi"/>
          <w:szCs w:val="24"/>
          <w:lang w:eastAsia="en-AU"/>
        </w:rPr>
      </w:pPr>
      <w:r w:rsidRPr="00CA21BF">
        <w:rPr>
          <w:rFonts w:eastAsia="Times New Roman" w:cstheme="minorHAnsi"/>
          <w:szCs w:val="24"/>
          <w:lang w:eastAsia="en-AU"/>
        </w:rPr>
        <w:t>Final exam – 50% (Hurdle)</w:t>
      </w:r>
      <w:r w:rsidRPr="00CA21BF">
        <w:rPr>
          <w:rFonts w:eastAsia="Times New Roman" w:cstheme="minorHAnsi"/>
          <w:szCs w:val="24"/>
          <w:lang w:eastAsia="en-AU"/>
        </w:rPr>
        <w:br/>
      </w:r>
    </w:p>
    <w:p w:rsidR="003F1BF6" w:rsidRPr="00226A92" w:rsidRDefault="003F1BF6" w:rsidP="003F1BF6">
      <w:pPr>
        <w:rPr>
          <w:rFonts w:eastAsia="Times New Roman" w:cstheme="minorHAnsi"/>
          <w:b/>
          <w:szCs w:val="24"/>
          <w:lang w:eastAsia="en-AU"/>
        </w:rPr>
      </w:pPr>
      <w:r w:rsidRPr="00CA21BF">
        <w:rPr>
          <w:rFonts w:eastAsia="Times New Roman" w:cstheme="minorHAnsi"/>
          <w:b/>
          <w:szCs w:val="24"/>
          <w:lang w:eastAsia="en-AU"/>
        </w:rPr>
        <w:t>Workload requirements</w:t>
      </w:r>
      <w:r w:rsidRPr="00CA21BF">
        <w:rPr>
          <w:rFonts w:eastAsia="Times New Roman" w:cstheme="minorHAnsi"/>
          <w:b/>
          <w:szCs w:val="24"/>
          <w:lang w:eastAsia="en-AU"/>
        </w:rPr>
        <w:br/>
      </w:r>
      <w:r w:rsidRPr="00CA21BF">
        <w:rPr>
          <w:rFonts w:cstheme="minorHAnsi"/>
          <w:szCs w:val="24"/>
        </w:rPr>
        <w:t>A combination of lectures and tutorials (6 hours per week), and self-directed study (3 hours per week).</w:t>
      </w:r>
      <w:r w:rsidR="00226A92">
        <w:rPr>
          <w:rFonts w:eastAsia="Times New Roman" w:cstheme="minorHAnsi"/>
          <w:b/>
          <w:szCs w:val="24"/>
          <w:lang w:eastAsia="en-AU"/>
        </w:rPr>
        <w:br/>
      </w:r>
      <w:r w:rsidRPr="00CA21BF">
        <w:rPr>
          <w:rFonts w:cstheme="minorHAnsi"/>
          <w:szCs w:val="24"/>
        </w:rPr>
        <w:br/>
      </w:r>
      <w:r w:rsidRPr="00CA21BF">
        <w:rPr>
          <w:rFonts w:cstheme="minorHAnsi"/>
          <w:b/>
          <w:szCs w:val="24"/>
        </w:rPr>
        <w:t>Prescribed and recommended readings</w:t>
      </w:r>
      <w:r w:rsidRPr="00CA21BF">
        <w:rPr>
          <w:rFonts w:cstheme="minorHAnsi"/>
          <w:b/>
          <w:szCs w:val="24"/>
        </w:rPr>
        <w:br/>
      </w:r>
      <w:proofErr w:type="gramStart"/>
      <w:r w:rsidRPr="00CA21BF">
        <w:rPr>
          <w:rFonts w:cstheme="minorHAnsi"/>
          <w:b/>
          <w:szCs w:val="24"/>
        </w:rPr>
        <w:t>Prescribed</w:t>
      </w:r>
      <w:proofErr w:type="gramEnd"/>
      <w:r w:rsidRPr="00CA21BF">
        <w:rPr>
          <w:rFonts w:cstheme="minorHAnsi"/>
          <w:b/>
          <w:szCs w:val="24"/>
        </w:rPr>
        <w:t xml:space="preserve"> reading:</w:t>
      </w:r>
      <w:r w:rsidRPr="00CA21BF">
        <w:rPr>
          <w:rFonts w:cstheme="minorHAnsi"/>
          <w:szCs w:val="24"/>
        </w:rPr>
        <w:t xml:space="preserve"> </w:t>
      </w:r>
    </w:p>
    <w:p w:rsidR="003F1BF6" w:rsidRPr="00CA21BF" w:rsidRDefault="003F1BF6" w:rsidP="003F1BF6">
      <w:pPr>
        <w:rPr>
          <w:rFonts w:cstheme="minorHAnsi"/>
          <w:lang w:eastAsia="en-AU"/>
        </w:rPr>
      </w:pPr>
      <w:r w:rsidRPr="00CA21BF">
        <w:rPr>
          <w:rFonts w:cstheme="minorHAnsi"/>
          <w:lang w:eastAsia="en-AU"/>
        </w:rPr>
        <w:t xml:space="preserve">Black, J T &amp; </w:t>
      </w:r>
      <w:proofErr w:type="spellStart"/>
      <w:r w:rsidRPr="00CA21BF">
        <w:rPr>
          <w:rFonts w:cstheme="minorHAnsi"/>
          <w:lang w:eastAsia="en-AU"/>
        </w:rPr>
        <w:t>Kohser</w:t>
      </w:r>
      <w:proofErr w:type="spellEnd"/>
      <w:r w:rsidRPr="00CA21BF">
        <w:rPr>
          <w:rFonts w:cstheme="minorHAnsi"/>
          <w:lang w:eastAsia="en-AU"/>
        </w:rPr>
        <w:t xml:space="preserve">, RA 2013, </w:t>
      </w:r>
      <w:r w:rsidRPr="00CA21BF">
        <w:rPr>
          <w:rFonts w:cstheme="minorHAnsi"/>
          <w:i/>
          <w:lang w:eastAsia="en-AU"/>
        </w:rPr>
        <w:t xml:space="preserve">De </w:t>
      </w:r>
      <w:proofErr w:type="spellStart"/>
      <w:r w:rsidRPr="00CA21BF">
        <w:rPr>
          <w:rFonts w:cstheme="minorHAnsi"/>
          <w:i/>
          <w:lang w:eastAsia="en-AU"/>
        </w:rPr>
        <w:t>Garmo’s</w:t>
      </w:r>
      <w:proofErr w:type="spellEnd"/>
      <w:r w:rsidRPr="00CA21BF">
        <w:rPr>
          <w:rFonts w:cstheme="minorHAnsi"/>
          <w:i/>
          <w:lang w:eastAsia="en-AU"/>
        </w:rPr>
        <w:t xml:space="preserve"> Materials and Processes in Manufacturing</w:t>
      </w:r>
      <w:r w:rsidRPr="00CA21BF">
        <w:rPr>
          <w:rFonts w:cstheme="minorHAnsi"/>
          <w:lang w:eastAsia="en-AU"/>
        </w:rPr>
        <w:t>, 10</w:t>
      </w:r>
      <w:r w:rsidRPr="00CA21BF">
        <w:rPr>
          <w:rFonts w:cstheme="minorHAnsi"/>
          <w:vertAlign w:val="superscript"/>
          <w:lang w:eastAsia="en-AU"/>
        </w:rPr>
        <w:t>th</w:t>
      </w:r>
      <w:r w:rsidRPr="00CA21BF">
        <w:rPr>
          <w:rFonts w:cstheme="minorHAnsi"/>
          <w:lang w:eastAsia="en-AU"/>
        </w:rPr>
        <w:t xml:space="preserve"> </w:t>
      </w:r>
      <w:proofErr w:type="spellStart"/>
      <w:r w:rsidRPr="00CA21BF">
        <w:rPr>
          <w:rFonts w:cstheme="minorHAnsi"/>
          <w:lang w:eastAsia="en-AU"/>
        </w:rPr>
        <w:t>edn</w:t>
      </w:r>
      <w:proofErr w:type="spellEnd"/>
      <w:r w:rsidRPr="00CA21BF">
        <w:rPr>
          <w:rFonts w:cstheme="minorHAnsi"/>
          <w:lang w:eastAsia="en-AU"/>
        </w:rPr>
        <w:t xml:space="preserve">, Wiley Publishing Company, Australia.  </w:t>
      </w:r>
    </w:p>
    <w:p w:rsidR="003F1BF6" w:rsidRPr="00CA21BF" w:rsidRDefault="003F1BF6" w:rsidP="003F1BF6">
      <w:pPr>
        <w:rPr>
          <w:rFonts w:cstheme="minorHAnsi"/>
        </w:rPr>
      </w:pPr>
      <w:r w:rsidRPr="00CA21BF">
        <w:rPr>
          <w:rFonts w:cstheme="minorHAnsi"/>
        </w:rPr>
        <w:t xml:space="preserve">Chisholm Unit Guide, 2010 </w:t>
      </w:r>
      <w:r w:rsidRPr="00CA21BF">
        <w:rPr>
          <w:rFonts w:cstheme="minorHAnsi"/>
          <w:i/>
        </w:rPr>
        <w:t>Write basic NC/CNC Programs</w:t>
      </w:r>
      <w:r w:rsidRPr="00CA21BF">
        <w:rPr>
          <w:rFonts w:cstheme="minorHAnsi"/>
        </w:rPr>
        <w:t>, Chisholm Institute, Melbourne.</w:t>
      </w:r>
    </w:p>
    <w:p w:rsidR="003F1BF6" w:rsidRPr="00CA21BF" w:rsidRDefault="003F1BF6" w:rsidP="003F1BF6">
      <w:pPr>
        <w:pStyle w:val="Normalbold"/>
        <w:jc w:val="both"/>
        <w:rPr>
          <w:rFonts w:asciiTheme="minorHAnsi" w:hAnsiTheme="minorHAnsi" w:cstheme="minorHAnsi"/>
          <w:sz w:val="22"/>
          <w:szCs w:val="24"/>
        </w:rPr>
      </w:pPr>
      <w:r w:rsidRPr="00CA21BF">
        <w:rPr>
          <w:rFonts w:asciiTheme="minorHAnsi" w:hAnsiTheme="minorHAnsi" w:cstheme="minorHAnsi"/>
          <w:sz w:val="22"/>
          <w:szCs w:val="24"/>
        </w:rPr>
        <w:t>Recommended reading:</w:t>
      </w:r>
    </w:p>
    <w:p w:rsidR="003F1BF6" w:rsidRPr="00CA21BF" w:rsidRDefault="003F1BF6" w:rsidP="003F1BF6">
      <w:pPr>
        <w:rPr>
          <w:rFonts w:cstheme="minorHAnsi"/>
          <w:i/>
          <w:color w:val="000000"/>
        </w:rPr>
      </w:pPr>
      <w:proofErr w:type="spellStart"/>
      <w:r w:rsidRPr="00CA21BF">
        <w:rPr>
          <w:rFonts w:cstheme="minorHAnsi"/>
        </w:rPr>
        <w:t>Kalpakjian</w:t>
      </w:r>
      <w:proofErr w:type="spellEnd"/>
      <w:r w:rsidRPr="00CA21BF">
        <w:rPr>
          <w:rFonts w:cstheme="minorHAnsi"/>
        </w:rPr>
        <w:t xml:space="preserve">, S &amp; </w:t>
      </w:r>
      <w:proofErr w:type="spellStart"/>
      <w:r w:rsidRPr="00CA21BF">
        <w:rPr>
          <w:rFonts w:cstheme="minorHAnsi"/>
        </w:rPr>
        <w:t>Schmid</w:t>
      </w:r>
      <w:proofErr w:type="spellEnd"/>
      <w:r w:rsidRPr="00CA21BF">
        <w:rPr>
          <w:rFonts w:cstheme="minorHAnsi"/>
        </w:rPr>
        <w:t xml:space="preserve">, S 2013, </w:t>
      </w:r>
      <w:r w:rsidRPr="00CA21BF">
        <w:rPr>
          <w:rFonts w:cstheme="minorHAnsi"/>
          <w:i/>
        </w:rPr>
        <w:t>Manufacturing Engineering and Technology</w:t>
      </w:r>
      <w:r w:rsidRPr="00CA21BF">
        <w:rPr>
          <w:rFonts w:cstheme="minorHAnsi"/>
        </w:rPr>
        <w:t xml:space="preserve">, Prentice Hall. </w:t>
      </w:r>
    </w:p>
    <w:p w:rsidR="003F1BF6" w:rsidRPr="00226A92" w:rsidRDefault="003F1BF6" w:rsidP="00226A92">
      <w:pPr>
        <w:spacing w:after="0"/>
        <w:jc w:val="both"/>
        <w:rPr>
          <w:rFonts w:cstheme="minorHAnsi"/>
        </w:rPr>
      </w:pPr>
    </w:p>
    <w:sectPr w:rsidR="003F1BF6" w:rsidRPr="00226A92" w:rsidSect="00411E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12" w:rsidRDefault="00345812" w:rsidP="0090090B">
      <w:pPr>
        <w:spacing w:after="0" w:line="240" w:lineRule="auto"/>
      </w:pPr>
      <w:r>
        <w:separator/>
      </w:r>
    </w:p>
  </w:endnote>
  <w:endnote w:type="continuationSeparator" w:id="0">
    <w:p w:rsidR="00345812" w:rsidRDefault="00345812" w:rsidP="0090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12" w:rsidRDefault="00345812" w:rsidP="0090090B">
      <w:pPr>
        <w:spacing w:after="0" w:line="240" w:lineRule="auto"/>
      </w:pPr>
      <w:r>
        <w:separator/>
      </w:r>
    </w:p>
  </w:footnote>
  <w:footnote w:type="continuationSeparator" w:id="0">
    <w:p w:rsidR="00345812" w:rsidRDefault="00345812" w:rsidP="0090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0B" w:rsidRDefault="00480B09">
    <w:pPr>
      <w:pStyle w:val="Header"/>
    </w:pPr>
    <w:r>
      <w:rPr>
        <w:noProof/>
        <w:lang w:eastAsia="en-AU"/>
      </w:rPr>
      <w:drawing>
        <wp:anchor distT="0" distB="0" distL="114300" distR="114300" simplePos="0" relativeHeight="251659264" behindDoc="0" locked="0" layoutInCell="1" allowOverlap="1" wp14:anchorId="576F2CE1" wp14:editId="5F1989C1">
          <wp:simplePos x="0" y="0"/>
          <wp:positionH relativeFrom="page">
            <wp:align>right</wp:align>
          </wp:positionH>
          <wp:positionV relativeFrom="page">
            <wp:align>top</wp:align>
          </wp:positionV>
          <wp:extent cx="7596505" cy="1633855"/>
          <wp:effectExtent l="0" t="0" r="0" b="0"/>
          <wp:wrapThrough wrapText="bothSides">
            <wp:wrapPolygon edited="0">
              <wp:start x="2383" y="7304"/>
              <wp:lineTo x="2004" y="8311"/>
              <wp:lineTo x="1408" y="10578"/>
              <wp:lineTo x="1408" y="12844"/>
              <wp:lineTo x="5904" y="14103"/>
              <wp:lineTo x="8667" y="14103"/>
              <wp:lineTo x="11158" y="13600"/>
              <wp:lineTo x="20150" y="12340"/>
              <wp:lineTo x="20258" y="9066"/>
              <wp:lineTo x="3250" y="7304"/>
              <wp:lineTo x="2383" y="7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8_1218_Chisholm_A4_Letterhead strip_fa.pdf"/>
                  <pic:cNvPicPr/>
                </pic:nvPicPr>
                <pic:blipFill>
                  <a:blip r:embed="rId1">
                    <a:extLst>
                      <a:ext uri="{28A0092B-C50C-407E-A947-70E740481C1C}">
                        <a14:useLocalDpi xmlns:a14="http://schemas.microsoft.com/office/drawing/2010/main" val="0"/>
                      </a:ext>
                    </a:extLst>
                  </a:blip>
                  <a:stretch>
                    <a:fillRect/>
                  </a:stretch>
                </pic:blipFill>
                <pic:spPr>
                  <a:xfrm>
                    <a:off x="0" y="0"/>
                    <a:ext cx="7596505" cy="1633855"/>
                  </a:xfrm>
                  <a:prstGeom prst="rect">
                    <a:avLst/>
                  </a:prstGeom>
                </pic:spPr>
              </pic:pic>
            </a:graphicData>
          </a:graphic>
          <wp14:sizeRelH relativeFrom="margin">
            <wp14:pctWidth>0</wp14:pctWidth>
          </wp14:sizeRelH>
          <wp14:sizeRelV relativeFrom="margin">
            <wp14:pctHeight>0</wp14:pctHeight>
          </wp14:sizeRelV>
        </wp:anchor>
      </w:drawing>
    </w:r>
  </w:p>
  <w:p w:rsidR="00411E3F" w:rsidRDefault="00411E3F" w:rsidP="00411E3F">
    <w:pPr>
      <w:pStyle w:val="Header"/>
      <w:tabs>
        <w:tab w:val="clear" w:pos="4513"/>
        <w:tab w:val="clear" w:pos="9026"/>
        <w:tab w:val="left" w:pos="34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FF3"/>
    <w:multiLevelType w:val="hybridMultilevel"/>
    <w:tmpl w:val="D7A68E4A"/>
    <w:lvl w:ilvl="0" w:tplc="09BA607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6102938"/>
    <w:multiLevelType w:val="multilevel"/>
    <w:tmpl w:val="8B14F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pStyle w:val="Bullet3"/>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36DD9"/>
    <w:multiLevelType w:val="hybridMultilevel"/>
    <w:tmpl w:val="0356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D34F3"/>
    <w:multiLevelType w:val="multilevel"/>
    <w:tmpl w:val="012E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15D7A"/>
    <w:multiLevelType w:val="hybridMultilevel"/>
    <w:tmpl w:val="B83AFC6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221A037D"/>
    <w:multiLevelType w:val="hybridMultilevel"/>
    <w:tmpl w:val="0A7E0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52659"/>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341D3A"/>
    <w:multiLevelType w:val="hybridMultilevel"/>
    <w:tmpl w:val="0044847E"/>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3E0C1C"/>
    <w:multiLevelType w:val="hybridMultilevel"/>
    <w:tmpl w:val="A08A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C6ED4"/>
    <w:multiLevelType w:val="hybridMultilevel"/>
    <w:tmpl w:val="2C96C606"/>
    <w:lvl w:ilvl="0" w:tplc="0D560424">
      <w:start w:val="1"/>
      <w:numFmt w:val="lowerLetter"/>
      <w:lvlText w:val="(%1)"/>
      <w:lvlJc w:val="left"/>
      <w:pPr>
        <w:ind w:left="360" w:hanging="360"/>
      </w:pPr>
      <w:rPr>
        <w:rFonts w:cs="Courier New"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422B2D"/>
    <w:multiLevelType w:val="hybridMultilevel"/>
    <w:tmpl w:val="8B746800"/>
    <w:lvl w:ilvl="0" w:tplc="858817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05E439C"/>
    <w:multiLevelType w:val="hybridMultilevel"/>
    <w:tmpl w:val="E7D2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9352A"/>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156316"/>
    <w:multiLevelType w:val="hybridMultilevel"/>
    <w:tmpl w:val="2496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DA6F85"/>
    <w:multiLevelType w:val="hybridMultilevel"/>
    <w:tmpl w:val="46F212E0"/>
    <w:lvl w:ilvl="0" w:tplc="09BA60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D5B0DA7"/>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640100"/>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96321"/>
    <w:multiLevelType w:val="hybridMultilevel"/>
    <w:tmpl w:val="FBD4800C"/>
    <w:lvl w:ilvl="0" w:tplc="590CA35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8C1286"/>
    <w:multiLevelType w:val="hybridMultilevel"/>
    <w:tmpl w:val="B568CBAA"/>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F0076"/>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D149DE"/>
    <w:multiLevelType w:val="hybridMultilevel"/>
    <w:tmpl w:val="123A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12EB7"/>
    <w:multiLevelType w:val="hybridMultilevel"/>
    <w:tmpl w:val="C6C616B6"/>
    <w:lvl w:ilvl="0" w:tplc="BCAA71E2">
      <w:start w:val="1"/>
      <w:numFmt w:val="bullet"/>
      <w:pStyle w:val="Bullet2"/>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531D58"/>
    <w:multiLevelType w:val="hybridMultilevel"/>
    <w:tmpl w:val="DC88C7C0"/>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7467FD"/>
    <w:multiLevelType w:val="hybridMultilevel"/>
    <w:tmpl w:val="627E0F2E"/>
    <w:lvl w:ilvl="0" w:tplc="09BA60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B8530C"/>
    <w:multiLevelType w:val="hybridMultilevel"/>
    <w:tmpl w:val="2BEEB06E"/>
    <w:lvl w:ilvl="0" w:tplc="952071D8">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2"/>
  </w:num>
  <w:num w:numId="10">
    <w:abstractNumId w:val="4"/>
  </w:num>
  <w:num w:numId="11">
    <w:abstractNumId w:val="20"/>
  </w:num>
  <w:num w:numId="12">
    <w:abstractNumId w:val="5"/>
  </w:num>
  <w:num w:numId="13">
    <w:abstractNumId w:val="9"/>
  </w:num>
  <w:num w:numId="14">
    <w:abstractNumId w:val="23"/>
  </w:num>
  <w:num w:numId="15">
    <w:abstractNumId w:val="1"/>
  </w:num>
  <w:num w:numId="16">
    <w:abstractNumId w:val="10"/>
  </w:num>
  <w:num w:numId="17">
    <w:abstractNumId w:val="24"/>
  </w:num>
  <w:num w:numId="18">
    <w:abstractNumId w:val="18"/>
  </w:num>
  <w:num w:numId="19">
    <w:abstractNumId w:val="7"/>
  </w:num>
  <w:num w:numId="20">
    <w:abstractNumId w:val="6"/>
  </w:num>
  <w:num w:numId="21">
    <w:abstractNumId w:val="16"/>
  </w:num>
  <w:num w:numId="22">
    <w:abstractNumId w:val="15"/>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0B"/>
    <w:rsid w:val="000023EB"/>
    <w:rsid w:val="00096DD7"/>
    <w:rsid w:val="000A78C3"/>
    <w:rsid w:val="000F2CB7"/>
    <w:rsid w:val="001C45F3"/>
    <w:rsid w:val="00226A92"/>
    <w:rsid w:val="002B084B"/>
    <w:rsid w:val="00345812"/>
    <w:rsid w:val="003D4E67"/>
    <w:rsid w:val="003F1BF6"/>
    <w:rsid w:val="003F630A"/>
    <w:rsid w:val="00411E3F"/>
    <w:rsid w:val="004524A5"/>
    <w:rsid w:val="00480B09"/>
    <w:rsid w:val="00551721"/>
    <w:rsid w:val="00662956"/>
    <w:rsid w:val="006755CE"/>
    <w:rsid w:val="00684149"/>
    <w:rsid w:val="006D35F7"/>
    <w:rsid w:val="00777DE6"/>
    <w:rsid w:val="007C4F6B"/>
    <w:rsid w:val="008B75CB"/>
    <w:rsid w:val="008D1979"/>
    <w:rsid w:val="0090090B"/>
    <w:rsid w:val="0090363F"/>
    <w:rsid w:val="00906220"/>
    <w:rsid w:val="00972113"/>
    <w:rsid w:val="009F097E"/>
    <w:rsid w:val="00A915BD"/>
    <w:rsid w:val="00AC661D"/>
    <w:rsid w:val="00AD6DFD"/>
    <w:rsid w:val="00BE11EB"/>
    <w:rsid w:val="00C42958"/>
    <w:rsid w:val="00C701D6"/>
    <w:rsid w:val="00CA21BF"/>
    <w:rsid w:val="00CD43DF"/>
    <w:rsid w:val="00D454B7"/>
    <w:rsid w:val="00DD5D11"/>
    <w:rsid w:val="00EF0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CE8160-6F43-43F7-AD29-8743D89D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0B"/>
  </w:style>
  <w:style w:type="paragraph" w:styleId="Footer">
    <w:name w:val="footer"/>
    <w:basedOn w:val="Normal"/>
    <w:link w:val="FooterChar"/>
    <w:uiPriority w:val="99"/>
    <w:unhideWhenUsed/>
    <w:rsid w:val="0090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0B"/>
  </w:style>
  <w:style w:type="paragraph" w:styleId="ListParagraph">
    <w:name w:val="List Paragraph"/>
    <w:basedOn w:val="Normal"/>
    <w:uiPriority w:val="34"/>
    <w:qFormat/>
    <w:rsid w:val="0090090B"/>
    <w:pPr>
      <w:ind w:left="720"/>
      <w:contextualSpacing/>
    </w:pPr>
  </w:style>
  <w:style w:type="paragraph" w:customStyle="1" w:styleId="Bullet1">
    <w:name w:val="Bullet1"/>
    <w:basedOn w:val="Normal"/>
    <w:qFormat/>
    <w:rsid w:val="0090090B"/>
    <w:pPr>
      <w:numPr>
        <w:numId w:val="5"/>
      </w:numPr>
      <w:spacing w:before="120" w:after="120" w:line="240" w:lineRule="auto"/>
    </w:pPr>
    <w:rPr>
      <w:rFonts w:ascii="Arial" w:eastAsia="Calibri" w:hAnsi="Arial" w:cs="Times New Roman"/>
      <w:sz w:val="20"/>
    </w:rPr>
  </w:style>
  <w:style w:type="paragraph" w:customStyle="1" w:styleId="Normalbold">
    <w:name w:val="Normal bold"/>
    <w:basedOn w:val="Normal"/>
    <w:qFormat/>
    <w:rsid w:val="0090090B"/>
    <w:pPr>
      <w:spacing w:before="120" w:after="120" w:line="240" w:lineRule="auto"/>
    </w:pPr>
    <w:rPr>
      <w:rFonts w:ascii="Arial" w:eastAsia="Calibri" w:hAnsi="Arial" w:cs="Times New Roman"/>
      <w:b/>
      <w:sz w:val="20"/>
    </w:rPr>
  </w:style>
  <w:style w:type="paragraph" w:customStyle="1" w:styleId="Bullet2">
    <w:name w:val="Bullet2"/>
    <w:basedOn w:val="ListParagraph"/>
    <w:qFormat/>
    <w:rsid w:val="0090090B"/>
    <w:pPr>
      <w:numPr>
        <w:numId w:val="7"/>
      </w:numPr>
      <w:spacing w:before="120" w:after="120" w:line="240" w:lineRule="auto"/>
      <w:contextualSpacing w:val="0"/>
    </w:pPr>
    <w:rPr>
      <w:rFonts w:ascii="Arial" w:eastAsia="Times New Roman" w:hAnsi="Arial" w:cs="Arial"/>
      <w:sz w:val="20"/>
      <w:szCs w:val="20"/>
      <w:lang w:val="en-GB"/>
    </w:rPr>
  </w:style>
  <w:style w:type="paragraph" w:customStyle="1" w:styleId="Bullet3">
    <w:name w:val="Bullet3"/>
    <w:basedOn w:val="Normal"/>
    <w:qFormat/>
    <w:rsid w:val="0090090B"/>
    <w:pPr>
      <w:numPr>
        <w:ilvl w:val="3"/>
        <w:numId w:val="15"/>
      </w:numPr>
      <w:tabs>
        <w:tab w:val="clear" w:pos="2880"/>
      </w:tabs>
      <w:spacing w:before="120" w:after="120" w:line="240" w:lineRule="auto"/>
      <w:ind w:left="1094" w:hanging="357"/>
    </w:pPr>
    <w:rPr>
      <w:rFonts w:ascii="Arial" w:eastAsia="Calibri" w:hAnsi="Arial" w:cs="Times New Roman"/>
      <w:sz w:val="20"/>
    </w:rPr>
  </w:style>
  <w:style w:type="character" w:styleId="Strong">
    <w:name w:val="Strong"/>
    <w:uiPriority w:val="22"/>
    <w:qFormat/>
    <w:rsid w:val="0090090B"/>
    <w:rPr>
      <w:b/>
      <w:bCs/>
    </w:rPr>
  </w:style>
  <w:style w:type="character" w:styleId="Hyperlink">
    <w:name w:val="Hyperlink"/>
    <w:basedOn w:val="DefaultParagraphFont"/>
    <w:uiPriority w:val="99"/>
    <w:unhideWhenUsed/>
    <w:rsid w:val="001C45F3"/>
    <w:rPr>
      <w:color w:val="0563C1" w:themeColor="hyperlink"/>
      <w:u w:val="single"/>
    </w:rPr>
  </w:style>
  <w:style w:type="character" w:styleId="FollowedHyperlink">
    <w:name w:val="FollowedHyperlink"/>
    <w:basedOn w:val="DefaultParagraphFont"/>
    <w:uiPriority w:val="99"/>
    <w:semiHidden/>
    <w:unhideWhenUsed/>
    <w:rsid w:val="001C45F3"/>
    <w:rPr>
      <w:color w:val="954F72" w:themeColor="followedHyperlink"/>
      <w:u w:val="single"/>
    </w:rPr>
  </w:style>
  <w:style w:type="character" w:customStyle="1" w:styleId="citation">
    <w:name w:val="citation"/>
    <w:rsid w:val="003F1BF6"/>
    <w:rPr>
      <w:i w:val="0"/>
      <w:iCs w:val="0"/>
    </w:rPr>
  </w:style>
  <w:style w:type="paragraph" w:customStyle="1" w:styleId="AppTableInsert">
    <w:name w:val="App Table Insert"/>
    <w:basedOn w:val="Normal"/>
    <w:qFormat/>
    <w:rsid w:val="003F1BF6"/>
    <w:pPr>
      <w:tabs>
        <w:tab w:val="left" w:pos="567"/>
        <w:tab w:val="left" w:pos="1134"/>
        <w:tab w:val="left" w:pos="1701"/>
        <w:tab w:val="left" w:pos="2268"/>
      </w:tabs>
      <w:spacing w:after="0" w:line="276" w:lineRule="auto"/>
    </w:pPr>
    <w:rPr>
      <w:rFonts w:ascii="Arial" w:eastAsia="Times New Roman" w:hAnsi="Arial" w:cs="Arial"/>
      <w:sz w:val="20"/>
      <w:szCs w:val="20"/>
      <w:lang w:val="en-GB"/>
    </w:rPr>
  </w:style>
  <w:style w:type="character" w:customStyle="1" w:styleId="highlight">
    <w:name w:val="highlight"/>
    <w:rsid w:val="003F1BF6"/>
  </w:style>
  <w:style w:type="paragraph" w:styleId="NoSpacing">
    <w:name w:val="No Spacing"/>
    <w:uiPriority w:val="1"/>
    <w:qFormat/>
    <w:rsid w:val="00CA21B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6698</Words>
  <Characters>38182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Tan</dc:creator>
  <cp:keywords/>
  <dc:description/>
  <cp:lastModifiedBy>Natalie Mckelvie</cp:lastModifiedBy>
  <cp:revision>2</cp:revision>
  <dcterms:created xsi:type="dcterms:W3CDTF">2019-08-12T21:52:00Z</dcterms:created>
  <dcterms:modified xsi:type="dcterms:W3CDTF">2019-08-12T21:52:00Z</dcterms:modified>
</cp:coreProperties>
</file>